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C" w:rsidRPr="00AE255C" w:rsidRDefault="003E2CDC" w:rsidP="003E2CDC">
      <w:pPr>
        <w:jc w:val="center"/>
        <w:rPr>
          <w:rFonts w:ascii="Arial" w:hAnsi="Arial" w:cs="Arial"/>
          <w:sz w:val="24"/>
          <w:szCs w:val="24"/>
        </w:rPr>
      </w:pPr>
      <w:r w:rsidRPr="00AE255C">
        <w:rPr>
          <w:rFonts w:ascii="Arial" w:hAnsi="Arial" w:cs="Arial"/>
          <w:sz w:val="24"/>
          <w:szCs w:val="24"/>
        </w:rPr>
        <w:t>РАСПОРЯЖЕНИЕ</w:t>
      </w:r>
    </w:p>
    <w:p w:rsidR="003E2CDC" w:rsidRPr="00AE255C" w:rsidRDefault="003E2CDC" w:rsidP="003E2CDC">
      <w:pPr>
        <w:jc w:val="center"/>
        <w:rPr>
          <w:rFonts w:ascii="Arial" w:hAnsi="Arial" w:cs="Arial"/>
          <w:sz w:val="24"/>
          <w:szCs w:val="24"/>
        </w:rPr>
      </w:pPr>
      <w:r w:rsidRPr="00AE255C">
        <w:rPr>
          <w:rFonts w:ascii="Arial" w:hAnsi="Arial" w:cs="Arial"/>
          <w:sz w:val="24"/>
          <w:szCs w:val="24"/>
        </w:rPr>
        <w:t>Администрации  Бобровского сельского поселения</w:t>
      </w:r>
    </w:p>
    <w:p w:rsidR="003E2CDC" w:rsidRPr="00AE255C" w:rsidRDefault="003E2CDC" w:rsidP="003E2CDC">
      <w:pPr>
        <w:jc w:val="center"/>
        <w:rPr>
          <w:rFonts w:ascii="Arial" w:hAnsi="Arial" w:cs="Arial"/>
          <w:sz w:val="24"/>
          <w:szCs w:val="24"/>
        </w:rPr>
      </w:pPr>
      <w:r w:rsidRPr="00AE255C">
        <w:rPr>
          <w:rFonts w:ascii="Arial" w:hAnsi="Arial" w:cs="Arial"/>
          <w:sz w:val="24"/>
          <w:szCs w:val="24"/>
        </w:rPr>
        <w:t>Серафимовичского  муниципального  района</w:t>
      </w:r>
    </w:p>
    <w:p w:rsidR="003E2CDC" w:rsidRPr="00AE255C" w:rsidRDefault="003E2CDC" w:rsidP="003E2CDC">
      <w:pPr>
        <w:jc w:val="center"/>
        <w:rPr>
          <w:rFonts w:ascii="Arial" w:hAnsi="Arial" w:cs="Arial"/>
          <w:sz w:val="24"/>
          <w:szCs w:val="24"/>
        </w:rPr>
      </w:pPr>
      <w:r w:rsidRPr="00AE255C">
        <w:rPr>
          <w:rFonts w:ascii="Arial" w:hAnsi="Arial" w:cs="Arial"/>
          <w:sz w:val="24"/>
          <w:szCs w:val="24"/>
        </w:rPr>
        <w:t>Волгоградской   области</w:t>
      </w:r>
    </w:p>
    <w:p w:rsidR="003E2CDC" w:rsidRPr="00AE255C" w:rsidRDefault="003E2CDC" w:rsidP="003E2CDC">
      <w:pPr>
        <w:jc w:val="center"/>
        <w:rPr>
          <w:rFonts w:ascii="Arial" w:hAnsi="Arial" w:cs="Arial"/>
          <w:sz w:val="24"/>
          <w:szCs w:val="24"/>
        </w:rPr>
      </w:pPr>
    </w:p>
    <w:p w:rsidR="003E2CDC" w:rsidRPr="00AE255C" w:rsidRDefault="003E2CDC" w:rsidP="003E2CDC">
      <w:pPr>
        <w:pBdr>
          <w:top w:val="double" w:sz="24" w:space="0" w:color="000000"/>
        </w:pBdr>
        <w:jc w:val="center"/>
        <w:rPr>
          <w:rFonts w:ascii="Arial" w:hAnsi="Arial" w:cs="Arial"/>
          <w:sz w:val="24"/>
          <w:szCs w:val="24"/>
        </w:rPr>
      </w:pPr>
    </w:p>
    <w:p w:rsidR="003E2CDC" w:rsidRPr="00AE255C" w:rsidRDefault="003E2CDC" w:rsidP="003E2CDC">
      <w:pPr>
        <w:pBdr>
          <w:top w:val="double" w:sz="24" w:space="0" w:color="000000"/>
        </w:pBdr>
        <w:jc w:val="center"/>
        <w:rPr>
          <w:rFonts w:ascii="Arial" w:hAnsi="Arial" w:cs="Arial"/>
          <w:sz w:val="24"/>
          <w:szCs w:val="24"/>
        </w:rPr>
      </w:pPr>
    </w:p>
    <w:p w:rsidR="003E2CDC" w:rsidRPr="00AE255C" w:rsidRDefault="003E2CDC" w:rsidP="003E2CDC">
      <w:pPr>
        <w:rPr>
          <w:rFonts w:ascii="Arial" w:hAnsi="Arial" w:cs="Arial"/>
          <w:sz w:val="24"/>
          <w:szCs w:val="24"/>
        </w:rPr>
      </w:pPr>
      <w:r w:rsidRPr="00AE255C">
        <w:rPr>
          <w:rFonts w:ascii="Arial" w:hAnsi="Arial" w:cs="Arial"/>
          <w:sz w:val="24"/>
          <w:szCs w:val="24"/>
        </w:rPr>
        <w:t xml:space="preserve">            № </w:t>
      </w:r>
      <w:r w:rsidR="008E1B0C" w:rsidRPr="00AE255C">
        <w:rPr>
          <w:rFonts w:ascii="Arial" w:hAnsi="Arial" w:cs="Arial"/>
          <w:sz w:val="24"/>
          <w:szCs w:val="24"/>
        </w:rPr>
        <w:t>21</w:t>
      </w:r>
      <w:r w:rsidRPr="00AE255C">
        <w:rPr>
          <w:rFonts w:ascii="Arial" w:hAnsi="Arial" w:cs="Arial"/>
          <w:sz w:val="24"/>
          <w:szCs w:val="24"/>
        </w:rPr>
        <w:t xml:space="preserve">                                  </w:t>
      </w:r>
      <w:r w:rsidR="00925ABF" w:rsidRPr="00AE255C">
        <w:rPr>
          <w:rFonts w:ascii="Arial" w:hAnsi="Arial" w:cs="Arial"/>
          <w:sz w:val="24"/>
          <w:szCs w:val="24"/>
        </w:rPr>
        <w:t>25 октября</w:t>
      </w:r>
      <w:r w:rsidRPr="00AE255C">
        <w:rPr>
          <w:rFonts w:ascii="Arial" w:hAnsi="Arial" w:cs="Arial"/>
          <w:sz w:val="24"/>
          <w:szCs w:val="24"/>
        </w:rPr>
        <w:t xml:space="preserve">  2016 года</w:t>
      </w:r>
    </w:p>
    <w:p w:rsidR="003E2CDC" w:rsidRPr="00AE255C" w:rsidRDefault="003E2CDC" w:rsidP="003E2CDC">
      <w:pPr>
        <w:jc w:val="center"/>
        <w:rPr>
          <w:rFonts w:ascii="Arial" w:hAnsi="Arial" w:cs="Arial"/>
          <w:sz w:val="24"/>
          <w:szCs w:val="24"/>
        </w:rPr>
      </w:pPr>
    </w:p>
    <w:p w:rsidR="003E2CDC" w:rsidRPr="00AE255C" w:rsidRDefault="003E2CDC" w:rsidP="003E2CDC">
      <w:pPr>
        <w:jc w:val="both"/>
        <w:rPr>
          <w:rFonts w:ascii="Arial" w:hAnsi="Arial" w:cs="Arial"/>
          <w:sz w:val="24"/>
          <w:szCs w:val="24"/>
        </w:rPr>
      </w:pPr>
    </w:p>
    <w:p w:rsidR="00925ABF" w:rsidRPr="00AE255C" w:rsidRDefault="003E2CDC" w:rsidP="00925AB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AE255C">
        <w:rPr>
          <w:rFonts w:ascii="Arial" w:hAnsi="Arial" w:cs="Arial"/>
          <w:sz w:val="24"/>
          <w:szCs w:val="24"/>
          <w:lang w:eastAsia="ru-RU"/>
        </w:rPr>
        <w:t>«</w:t>
      </w:r>
      <w:r w:rsidR="00925ABF" w:rsidRPr="00AE255C">
        <w:rPr>
          <w:rFonts w:ascii="Arial" w:hAnsi="Arial" w:cs="Arial"/>
          <w:sz w:val="24"/>
          <w:szCs w:val="24"/>
          <w:lang w:eastAsia="ru-RU"/>
        </w:rPr>
        <w:t xml:space="preserve">О проведении </w:t>
      </w:r>
    </w:p>
    <w:p w:rsidR="00925ABF" w:rsidRPr="00AE255C" w:rsidRDefault="00925ABF" w:rsidP="00925AB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AE255C">
        <w:rPr>
          <w:rFonts w:ascii="Arial" w:hAnsi="Arial" w:cs="Arial"/>
          <w:sz w:val="24"/>
          <w:szCs w:val="24"/>
          <w:lang w:eastAsia="ru-RU"/>
        </w:rPr>
        <w:t>профилактического</w:t>
      </w:r>
    </w:p>
    <w:p w:rsidR="00925ABF" w:rsidRPr="00AE255C" w:rsidRDefault="00925ABF" w:rsidP="00925AB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AE255C">
        <w:rPr>
          <w:rFonts w:ascii="Arial" w:hAnsi="Arial" w:cs="Arial"/>
          <w:sz w:val="24"/>
          <w:szCs w:val="24"/>
          <w:lang w:eastAsia="ru-RU"/>
        </w:rPr>
        <w:t>выжигания сухой</w:t>
      </w:r>
    </w:p>
    <w:p w:rsidR="00925ABF" w:rsidRPr="00AE255C" w:rsidRDefault="00925ABF" w:rsidP="00925AB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AE255C">
        <w:rPr>
          <w:rFonts w:ascii="Arial" w:hAnsi="Arial" w:cs="Arial"/>
          <w:sz w:val="24"/>
          <w:szCs w:val="24"/>
          <w:lang w:eastAsia="ru-RU"/>
        </w:rPr>
        <w:t>травянистой</w:t>
      </w:r>
    </w:p>
    <w:p w:rsidR="003E2CDC" w:rsidRPr="00AE255C" w:rsidRDefault="00925ABF" w:rsidP="00925ABF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AE255C">
        <w:rPr>
          <w:rFonts w:ascii="Arial" w:hAnsi="Arial" w:cs="Arial"/>
          <w:sz w:val="24"/>
          <w:szCs w:val="24"/>
          <w:lang w:eastAsia="ru-RU"/>
        </w:rPr>
        <w:t xml:space="preserve"> растительности</w:t>
      </w:r>
      <w:r w:rsidR="003E2CDC" w:rsidRPr="00AE255C">
        <w:rPr>
          <w:rFonts w:ascii="Arial" w:hAnsi="Arial" w:cs="Arial"/>
          <w:sz w:val="24"/>
          <w:szCs w:val="24"/>
          <w:lang w:eastAsia="ru-RU"/>
        </w:rPr>
        <w:t>»</w:t>
      </w:r>
    </w:p>
    <w:p w:rsidR="003E2CDC" w:rsidRPr="00AE255C" w:rsidRDefault="003E2CDC" w:rsidP="003E2CDC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3E2CDC" w:rsidRPr="00AE255C" w:rsidRDefault="008B625F" w:rsidP="00197F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AE255C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3E2CDC" w:rsidRPr="00AE255C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197F9D" w:rsidRPr="00AE255C">
        <w:rPr>
          <w:rFonts w:ascii="Arial" w:hAnsi="Arial" w:cs="Arial"/>
          <w:sz w:val="24"/>
          <w:szCs w:val="24"/>
          <w:lang w:eastAsia="ru-RU"/>
        </w:rPr>
        <w:t xml:space="preserve">Во исполнение постановления Правительства РФ от 25.04.2012 г. </w:t>
      </w:r>
      <w:r w:rsidRPr="00AE255C">
        <w:rPr>
          <w:rFonts w:ascii="Arial" w:hAnsi="Arial" w:cs="Arial"/>
          <w:sz w:val="24"/>
          <w:szCs w:val="24"/>
          <w:lang w:eastAsia="ru-RU"/>
        </w:rPr>
        <w:t>№390 «О противопожарном режиме» пункт 218, приказа МЧС России от 26.01.2016г. «Об утверждении Порядка использования открытого огня и разведении костров на землях сельскохозяйственного значения и землях запаса» и методических рекомендациях МЧС России по проведению выжигания сухой травянистой растительности.</w:t>
      </w:r>
    </w:p>
    <w:p w:rsidR="00925ABF" w:rsidRPr="00AE255C" w:rsidRDefault="008B625F" w:rsidP="003E2CDC">
      <w:pPr>
        <w:pStyle w:val="a3"/>
        <w:rPr>
          <w:rFonts w:ascii="Arial" w:hAnsi="Arial" w:cs="Arial"/>
          <w:sz w:val="24"/>
          <w:szCs w:val="24"/>
        </w:rPr>
      </w:pPr>
      <w:r w:rsidRPr="00AE255C">
        <w:rPr>
          <w:rFonts w:ascii="Arial" w:hAnsi="Arial" w:cs="Arial"/>
          <w:sz w:val="24"/>
          <w:szCs w:val="24"/>
        </w:rPr>
        <w:t xml:space="preserve">     </w:t>
      </w:r>
      <w:r w:rsidR="007406A5" w:rsidRPr="00AE255C">
        <w:rPr>
          <w:rFonts w:ascii="Arial" w:hAnsi="Arial" w:cs="Arial"/>
          <w:sz w:val="24"/>
          <w:szCs w:val="24"/>
        </w:rPr>
        <w:t xml:space="preserve">1. </w:t>
      </w:r>
      <w:r w:rsidRPr="00AE255C">
        <w:rPr>
          <w:rFonts w:ascii="Arial" w:hAnsi="Arial" w:cs="Arial"/>
          <w:sz w:val="24"/>
          <w:szCs w:val="24"/>
        </w:rPr>
        <w:t>Провести профилактическое выжигание сухой травянистой растительности 10 ноября 2016г. в районе свалки  х</w:t>
      </w:r>
      <w:proofErr w:type="gramStart"/>
      <w:r w:rsidRPr="00AE255C">
        <w:rPr>
          <w:rFonts w:ascii="Arial" w:hAnsi="Arial" w:cs="Arial"/>
          <w:sz w:val="24"/>
          <w:szCs w:val="24"/>
        </w:rPr>
        <w:t>.Б</w:t>
      </w:r>
      <w:proofErr w:type="gramEnd"/>
      <w:r w:rsidRPr="00AE255C">
        <w:rPr>
          <w:rFonts w:ascii="Arial" w:hAnsi="Arial" w:cs="Arial"/>
          <w:sz w:val="24"/>
          <w:szCs w:val="24"/>
        </w:rPr>
        <w:t>обровский 2-й</w:t>
      </w:r>
      <w:r w:rsidR="007406A5" w:rsidRPr="00AE255C">
        <w:rPr>
          <w:rFonts w:ascii="Arial" w:hAnsi="Arial" w:cs="Arial"/>
          <w:sz w:val="24"/>
          <w:szCs w:val="24"/>
        </w:rPr>
        <w:t xml:space="preserve"> площадь </w:t>
      </w:r>
      <w:r w:rsidR="00925ABF" w:rsidRPr="00AE255C">
        <w:rPr>
          <w:rFonts w:ascii="Arial" w:hAnsi="Arial" w:cs="Arial"/>
          <w:sz w:val="24"/>
          <w:szCs w:val="24"/>
        </w:rPr>
        <w:t xml:space="preserve">составляет 1 га., привлечь технику АРС и добровольно пожарную команду «Барьер». </w:t>
      </w:r>
    </w:p>
    <w:p w:rsidR="003E2CDC" w:rsidRPr="00AE255C" w:rsidRDefault="007406A5" w:rsidP="007406A5">
      <w:pPr>
        <w:rPr>
          <w:rFonts w:ascii="Arial" w:hAnsi="Arial" w:cs="Arial"/>
          <w:sz w:val="24"/>
          <w:szCs w:val="24"/>
        </w:rPr>
      </w:pPr>
      <w:r w:rsidRPr="00AE255C">
        <w:rPr>
          <w:rFonts w:ascii="Arial" w:hAnsi="Arial" w:cs="Arial"/>
          <w:sz w:val="24"/>
          <w:szCs w:val="24"/>
        </w:rPr>
        <w:t xml:space="preserve">    2. </w:t>
      </w:r>
      <w:proofErr w:type="gramStart"/>
      <w:r w:rsidRPr="00AE25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255C">
        <w:rPr>
          <w:rFonts w:ascii="Arial" w:hAnsi="Arial" w:cs="Arial"/>
          <w:sz w:val="24"/>
          <w:szCs w:val="24"/>
        </w:rPr>
        <w:t xml:space="preserve"> исполнением распоряжения оставляю за собой.</w:t>
      </w:r>
    </w:p>
    <w:p w:rsidR="007406A5" w:rsidRPr="00AE255C" w:rsidRDefault="003E2CDC" w:rsidP="003E2CDC">
      <w:pPr>
        <w:jc w:val="both"/>
        <w:rPr>
          <w:rFonts w:ascii="Arial" w:hAnsi="Arial" w:cs="Arial"/>
          <w:sz w:val="24"/>
          <w:szCs w:val="24"/>
        </w:rPr>
      </w:pPr>
      <w:r w:rsidRPr="00AE255C">
        <w:rPr>
          <w:rFonts w:ascii="Arial" w:hAnsi="Arial" w:cs="Arial"/>
          <w:sz w:val="24"/>
          <w:szCs w:val="24"/>
        </w:rPr>
        <w:t xml:space="preserve">    </w:t>
      </w:r>
      <w:r w:rsidRPr="00AE255C">
        <w:rPr>
          <w:rFonts w:ascii="Arial" w:hAnsi="Arial" w:cs="Arial"/>
          <w:sz w:val="24"/>
          <w:szCs w:val="24"/>
        </w:rPr>
        <w:tab/>
      </w:r>
    </w:p>
    <w:p w:rsidR="003E2CDC" w:rsidRPr="00AE255C" w:rsidRDefault="003E2CDC" w:rsidP="003E2CDC">
      <w:pPr>
        <w:jc w:val="both"/>
        <w:rPr>
          <w:rFonts w:ascii="Arial" w:hAnsi="Arial" w:cs="Arial"/>
          <w:bCs/>
          <w:sz w:val="24"/>
          <w:szCs w:val="24"/>
        </w:rPr>
      </w:pPr>
      <w:r w:rsidRPr="00AE255C">
        <w:rPr>
          <w:rFonts w:ascii="Arial" w:hAnsi="Arial" w:cs="Arial"/>
          <w:bCs/>
          <w:sz w:val="24"/>
          <w:szCs w:val="24"/>
        </w:rPr>
        <w:t>Глава Бобровского</w:t>
      </w:r>
    </w:p>
    <w:p w:rsidR="003E2CDC" w:rsidRPr="00AE255C" w:rsidRDefault="003E2CDC" w:rsidP="003E2CDC">
      <w:pPr>
        <w:jc w:val="both"/>
        <w:rPr>
          <w:rFonts w:ascii="Arial" w:hAnsi="Arial" w:cs="Arial"/>
          <w:bCs/>
          <w:sz w:val="24"/>
          <w:szCs w:val="24"/>
        </w:rPr>
      </w:pPr>
      <w:r w:rsidRPr="00AE255C">
        <w:rPr>
          <w:rFonts w:ascii="Arial" w:hAnsi="Arial" w:cs="Arial"/>
          <w:bCs/>
          <w:sz w:val="24"/>
          <w:szCs w:val="24"/>
        </w:rPr>
        <w:t>сельского поселения                                     С. П. Попов</w:t>
      </w:r>
    </w:p>
    <w:p w:rsidR="003E2CDC" w:rsidRPr="00AE255C" w:rsidRDefault="003E2CDC" w:rsidP="003E2CDC">
      <w:pPr>
        <w:jc w:val="both"/>
        <w:rPr>
          <w:rFonts w:ascii="Arial" w:hAnsi="Arial" w:cs="Arial"/>
          <w:sz w:val="24"/>
          <w:szCs w:val="24"/>
        </w:rPr>
      </w:pPr>
    </w:p>
    <w:p w:rsidR="003E2CDC" w:rsidRPr="00AE255C" w:rsidRDefault="003E2CDC" w:rsidP="003E2CDC">
      <w:pPr>
        <w:rPr>
          <w:rFonts w:ascii="Arial" w:hAnsi="Arial" w:cs="Arial"/>
          <w:sz w:val="24"/>
          <w:szCs w:val="24"/>
        </w:rPr>
      </w:pPr>
    </w:p>
    <w:p w:rsidR="00AA6845" w:rsidRPr="00AE255C" w:rsidRDefault="00AA68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6845" w:rsidRPr="00AE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E7"/>
    <w:rsid w:val="00026AE7"/>
    <w:rsid w:val="00197F9D"/>
    <w:rsid w:val="003E2CDC"/>
    <w:rsid w:val="007406A5"/>
    <w:rsid w:val="008B625F"/>
    <w:rsid w:val="008E1B0C"/>
    <w:rsid w:val="00925ABF"/>
    <w:rsid w:val="00AA6845"/>
    <w:rsid w:val="00A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D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D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7</cp:revision>
  <cp:lastPrinted>2016-10-26T09:24:00Z</cp:lastPrinted>
  <dcterms:created xsi:type="dcterms:W3CDTF">2016-10-26T08:29:00Z</dcterms:created>
  <dcterms:modified xsi:type="dcterms:W3CDTF">2016-11-18T05:52:00Z</dcterms:modified>
</cp:coreProperties>
</file>