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40" w:rsidRDefault="00672D40" w:rsidP="00672D40">
      <w:pPr>
        <w:jc w:val="center"/>
      </w:pPr>
      <w:r>
        <w:rPr>
          <w:sz w:val="28"/>
          <w:szCs w:val="28"/>
        </w:rPr>
        <w:t>ПОСТАНОВЛЕНИЕ</w:t>
      </w:r>
    </w:p>
    <w:p w:rsidR="00672D40" w:rsidRDefault="00672D40" w:rsidP="00672D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Бобровского сельского поселения</w:t>
      </w:r>
    </w:p>
    <w:p w:rsidR="00672D40" w:rsidRDefault="00672D40" w:rsidP="00672D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672D40" w:rsidRDefault="00672D40" w:rsidP="00672D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72D40" w:rsidRDefault="00672D40" w:rsidP="00672D4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</w:t>
      </w:r>
    </w:p>
    <w:p w:rsidR="00672D40" w:rsidRDefault="00672D40" w:rsidP="00672D40">
      <w:pPr>
        <w:jc w:val="both"/>
        <w:rPr>
          <w:sz w:val="28"/>
          <w:szCs w:val="28"/>
        </w:rPr>
      </w:pPr>
    </w:p>
    <w:p w:rsidR="00672D40" w:rsidRDefault="00672D40" w:rsidP="00672D40">
      <w:pPr>
        <w:jc w:val="both"/>
        <w:rPr>
          <w:sz w:val="28"/>
          <w:szCs w:val="28"/>
        </w:rPr>
      </w:pP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8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672D40" w:rsidRDefault="00672D40" w:rsidP="00672D40">
      <w:pPr>
        <w:rPr>
          <w:sz w:val="28"/>
          <w:szCs w:val="28"/>
        </w:rPr>
      </w:pPr>
    </w:p>
    <w:p w:rsidR="00672D40" w:rsidRDefault="00672D40" w:rsidP="00672D40">
      <w:pPr>
        <w:rPr>
          <w:sz w:val="28"/>
          <w:szCs w:val="28"/>
        </w:rPr>
      </w:pPr>
    </w:p>
    <w:p w:rsidR="00672D40" w:rsidRDefault="00672D40" w:rsidP="00672D40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подготовке и обучения населения </w:t>
      </w:r>
    </w:p>
    <w:p w:rsidR="00672D40" w:rsidRDefault="00672D40" w:rsidP="00672D40">
      <w:pPr>
        <w:rPr>
          <w:sz w:val="28"/>
          <w:szCs w:val="28"/>
        </w:rPr>
      </w:pPr>
      <w:r>
        <w:rPr>
          <w:sz w:val="28"/>
          <w:szCs w:val="28"/>
        </w:rPr>
        <w:t>способам защиты от опасностей, возникающих</w:t>
      </w:r>
    </w:p>
    <w:p w:rsidR="00672D40" w:rsidRDefault="00672D40" w:rsidP="00672D40">
      <w:pPr>
        <w:rPr>
          <w:sz w:val="28"/>
          <w:szCs w:val="28"/>
        </w:rPr>
      </w:pPr>
      <w:r>
        <w:rPr>
          <w:sz w:val="28"/>
          <w:szCs w:val="28"/>
        </w:rPr>
        <w:t>при ГО и ЧС или вследствие этих действий</w:t>
      </w:r>
    </w:p>
    <w:p w:rsidR="00672D40" w:rsidRDefault="00672D40" w:rsidP="00672D40">
      <w:pPr>
        <w:rPr>
          <w:sz w:val="28"/>
          <w:szCs w:val="28"/>
        </w:rPr>
      </w:pPr>
    </w:p>
    <w:p w:rsidR="00672D40" w:rsidRPr="00695FCF" w:rsidRDefault="00672D40" w:rsidP="00672D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Pr="00695FCF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ствии с требованиями федерального закона </w:t>
      </w:r>
      <w:r w:rsidRPr="00695FC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695FCF">
        <w:rPr>
          <w:sz w:val="28"/>
          <w:szCs w:val="28"/>
        </w:rPr>
        <w:t xml:space="preserve">2 ноября </w:t>
      </w:r>
      <w:smartTag w:uri="urn:schemas-microsoft-com:office:smarttags" w:element="metricconverter">
        <w:smartTagPr>
          <w:attr w:name="ProductID" w:val="2000 г"/>
        </w:smartTagPr>
        <w:r w:rsidRPr="00695FCF">
          <w:rPr>
            <w:sz w:val="28"/>
            <w:szCs w:val="28"/>
          </w:rPr>
          <w:t>2000</w:t>
        </w:r>
        <w:r>
          <w:rPr>
            <w:sz w:val="28"/>
            <w:szCs w:val="28"/>
          </w:rPr>
          <w:t xml:space="preserve"> </w:t>
        </w:r>
        <w:r w:rsidRPr="00695FCF">
          <w:rPr>
            <w:sz w:val="28"/>
            <w:szCs w:val="28"/>
          </w:rPr>
          <w:t>г</w:t>
        </w:r>
      </w:smartTag>
      <w:r w:rsidRPr="00695FCF">
        <w:rPr>
          <w:sz w:val="28"/>
          <w:szCs w:val="28"/>
        </w:rPr>
        <w:t>. № 841 «Об утверждении Положения об организации обучения населения в области гражданской обороны»,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и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695FCF">
        <w:rPr>
          <w:sz w:val="28"/>
          <w:szCs w:val="28"/>
        </w:rPr>
        <w:t xml:space="preserve"> безопасности и безопасности людей на водных объектах, </w:t>
      </w:r>
      <w:r w:rsidRPr="00AC4712">
        <w:rPr>
          <w:sz w:val="28"/>
          <w:szCs w:val="28"/>
        </w:rPr>
        <w:t>а также нормативных правовых актов Волгоградской области.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повышения уровня подготовки органов управления, населения, при различных экстремальных ситуациях, необходимо: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Работнику, уполномоченному на решение задач в области гражданской обороны администрации</w:t>
      </w:r>
      <w:r>
        <w:rPr>
          <w:sz w:val="28"/>
          <w:szCs w:val="28"/>
        </w:rPr>
        <w:t xml:space="preserve"> Бобровского</w:t>
      </w:r>
      <w:r>
        <w:rPr>
          <w:sz w:val="28"/>
          <w:szCs w:val="28"/>
        </w:rPr>
        <w:t xml:space="preserve"> сельского поселения, ежегодно вносить корректировки в планы подготовки различных групп населения, при необходимости вносить изменения  в расписания занятий, планы учений и тренировок.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Работнику, уполномоченному на решения задач в области гражданской обороны </w:t>
      </w:r>
      <w:r>
        <w:rPr>
          <w:sz w:val="28"/>
          <w:szCs w:val="28"/>
        </w:rPr>
        <w:t xml:space="preserve">Бобровского </w:t>
      </w:r>
      <w:r>
        <w:rPr>
          <w:sz w:val="28"/>
          <w:szCs w:val="28"/>
        </w:rPr>
        <w:t xml:space="preserve">сельского поселения, подготовку работающего и неработающего населения осуществлять по месту жительства, для этой цели развернуть работу </w:t>
      </w:r>
      <w:r>
        <w:rPr>
          <w:sz w:val="28"/>
          <w:szCs w:val="28"/>
        </w:rPr>
        <w:t>учебно-</w:t>
      </w:r>
      <w:proofErr w:type="spellStart"/>
      <w:r>
        <w:rPr>
          <w:sz w:val="28"/>
          <w:szCs w:val="28"/>
        </w:rPr>
        <w:t>косультационный</w:t>
      </w:r>
      <w:proofErr w:type="spellEnd"/>
      <w:r>
        <w:rPr>
          <w:sz w:val="28"/>
          <w:szCs w:val="28"/>
        </w:rPr>
        <w:t xml:space="preserve">   пункта и  </w:t>
      </w:r>
      <w:r>
        <w:rPr>
          <w:sz w:val="28"/>
          <w:szCs w:val="28"/>
        </w:rPr>
        <w:t>использоват</w:t>
      </w:r>
      <w:r>
        <w:rPr>
          <w:sz w:val="28"/>
          <w:szCs w:val="28"/>
        </w:rPr>
        <w:t>ь средства массовой информации.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 В срок до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года создать консультационный пункт в помещении администрации сельского поселения.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Определить время проведения занятий и консультаций – ежемесячно по средам третьей недели с 16-00 до 17-00 часов.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     Разработать план работы  консультационного пункта на год.           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72D40" w:rsidRDefault="00672D40" w:rsidP="00672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Бобровского</w:t>
      </w:r>
    </w:p>
    <w:p w:rsidR="00672D40" w:rsidRDefault="00672D40" w:rsidP="00672D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поселения:                                                     С.П</w:t>
      </w:r>
      <w:r>
        <w:rPr>
          <w:b/>
          <w:sz w:val="28"/>
          <w:szCs w:val="28"/>
        </w:rPr>
        <w:t xml:space="preserve">. Попов </w:t>
      </w:r>
      <w:bookmarkStart w:id="0" w:name="_GoBack"/>
      <w:bookmarkEnd w:id="0"/>
    </w:p>
    <w:sectPr w:rsidR="0067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37"/>
    <w:rsid w:val="00672D40"/>
    <w:rsid w:val="00793037"/>
    <w:rsid w:val="00B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2015-03-05T11:24:00Z</cp:lastPrinted>
  <dcterms:created xsi:type="dcterms:W3CDTF">2015-03-05T11:17:00Z</dcterms:created>
  <dcterms:modified xsi:type="dcterms:W3CDTF">2015-03-05T11:24:00Z</dcterms:modified>
</cp:coreProperties>
</file>