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40" w:rsidRPr="000F6A2F" w:rsidRDefault="005A5540" w:rsidP="005A554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ar-SA"/>
        </w:rPr>
      </w:pPr>
      <w:r w:rsidRPr="000F6A2F">
        <w:rPr>
          <w:rFonts w:ascii="Times New Roman" w:hAnsi="Times New Roman" w:cs="Times New Roman"/>
          <w:b/>
          <w:lang w:eastAsia="ar-SA"/>
        </w:rPr>
        <w:t>ПОСТАНОВЛЕНИЕ</w:t>
      </w:r>
    </w:p>
    <w:p w:rsidR="005A5540" w:rsidRPr="000F6A2F" w:rsidRDefault="005A5540" w:rsidP="005A554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ar-SA"/>
        </w:rPr>
      </w:pPr>
      <w:r w:rsidRPr="000F6A2F">
        <w:rPr>
          <w:rFonts w:ascii="Times New Roman" w:hAnsi="Times New Roman" w:cs="Times New Roman"/>
          <w:b/>
          <w:lang w:eastAsia="ar-SA"/>
        </w:rPr>
        <w:t>Администрации Бобровского  сельского   поселения</w:t>
      </w:r>
    </w:p>
    <w:p w:rsidR="005A5540" w:rsidRPr="000F6A2F" w:rsidRDefault="005A5540" w:rsidP="005A554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ar-SA"/>
        </w:rPr>
      </w:pPr>
      <w:r w:rsidRPr="000F6A2F">
        <w:rPr>
          <w:rFonts w:ascii="Times New Roman" w:hAnsi="Times New Roman" w:cs="Times New Roman"/>
          <w:b/>
          <w:lang w:eastAsia="ar-SA"/>
        </w:rPr>
        <w:t>Серафимовичского  муниципального района</w:t>
      </w:r>
    </w:p>
    <w:p w:rsidR="005A5540" w:rsidRPr="000F6A2F" w:rsidRDefault="005A5540" w:rsidP="005A554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ar-SA"/>
        </w:rPr>
      </w:pPr>
      <w:r w:rsidRPr="000F6A2F">
        <w:rPr>
          <w:rFonts w:ascii="Times New Roman" w:hAnsi="Times New Roman" w:cs="Times New Roman"/>
          <w:b/>
          <w:lang w:eastAsia="ar-SA"/>
        </w:rPr>
        <w:t>Волгоградской     области</w:t>
      </w:r>
    </w:p>
    <w:p w:rsidR="005A5540" w:rsidRPr="000F6A2F" w:rsidRDefault="005A5540" w:rsidP="005A5540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lang w:eastAsia="ar-SA"/>
        </w:rPr>
      </w:pPr>
    </w:p>
    <w:p w:rsidR="005A5540" w:rsidRPr="000F6A2F" w:rsidRDefault="005A5540" w:rsidP="005A5540">
      <w:pPr>
        <w:widowControl/>
        <w:pBdr>
          <w:top w:val="double" w:sz="28" w:space="0" w:color="000000"/>
        </w:pBd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5A5540" w:rsidRPr="000F6A2F" w:rsidRDefault="005A5540" w:rsidP="005A55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5A5540" w:rsidRPr="004E2EE7" w:rsidRDefault="005A5540" w:rsidP="005A554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4E2EE7">
        <w:rPr>
          <w:rFonts w:ascii="Times New Roman" w:hAnsi="Times New Roman" w:cs="Times New Roman"/>
          <w:b/>
        </w:rPr>
        <w:t xml:space="preserve">№  </w:t>
      </w:r>
      <w:r w:rsidR="004E2EE7" w:rsidRPr="004E2EE7">
        <w:rPr>
          <w:rFonts w:ascii="Times New Roman" w:hAnsi="Times New Roman" w:cs="Times New Roman"/>
          <w:b/>
        </w:rPr>
        <w:t>32</w:t>
      </w:r>
      <w:r w:rsidRPr="004E2EE7">
        <w:rPr>
          <w:rFonts w:ascii="Times New Roman" w:hAnsi="Times New Roman" w:cs="Times New Roman"/>
          <w:b/>
        </w:rPr>
        <w:t xml:space="preserve">                                          </w:t>
      </w:r>
      <w:r w:rsidR="004E2EE7" w:rsidRPr="004E2EE7">
        <w:rPr>
          <w:rFonts w:ascii="Times New Roman" w:hAnsi="Times New Roman" w:cs="Times New Roman"/>
          <w:b/>
        </w:rPr>
        <w:t xml:space="preserve">16 мая </w:t>
      </w:r>
      <w:r w:rsidRPr="004E2EE7">
        <w:rPr>
          <w:rFonts w:ascii="Times New Roman" w:hAnsi="Times New Roman" w:cs="Times New Roman"/>
          <w:b/>
        </w:rPr>
        <w:t xml:space="preserve">   2019 года</w:t>
      </w:r>
    </w:p>
    <w:p w:rsidR="005A5540" w:rsidRDefault="005A5540" w:rsidP="005A5540"/>
    <w:p w:rsidR="005A5540" w:rsidRDefault="005A5540" w:rsidP="005A5540"/>
    <w:p w:rsidR="005A5540" w:rsidRDefault="005A5540" w:rsidP="005A5540">
      <w:r>
        <w:t xml:space="preserve">«Об  утверждении  документации  о </w:t>
      </w:r>
    </w:p>
    <w:p w:rsidR="005A5540" w:rsidRDefault="005A5540" w:rsidP="005A5540">
      <w:proofErr w:type="gramStart"/>
      <w:r>
        <w:t>проведении</w:t>
      </w:r>
      <w:proofErr w:type="gramEnd"/>
      <w:r>
        <w:t xml:space="preserve"> предварительного отбора </w:t>
      </w:r>
    </w:p>
    <w:p w:rsidR="005A5540" w:rsidRDefault="005A5540" w:rsidP="005A5540">
      <w:r>
        <w:t>участников  закупки в целях оказания</w:t>
      </w:r>
    </w:p>
    <w:p w:rsidR="005A5540" w:rsidRDefault="005A5540" w:rsidP="005A5540">
      <w:r>
        <w:t>гуманитарной помощи либо  ликвидации</w:t>
      </w:r>
    </w:p>
    <w:p w:rsidR="005A5540" w:rsidRDefault="005A5540" w:rsidP="005A5540">
      <w:r>
        <w:t>последствий   чрезвычайных      ситуаций</w:t>
      </w:r>
    </w:p>
    <w:p w:rsidR="005A5540" w:rsidRDefault="005A5540" w:rsidP="005A5540">
      <w:r>
        <w:t xml:space="preserve">природного   или техногенного характера </w:t>
      </w:r>
    </w:p>
    <w:p w:rsidR="005A5540" w:rsidRDefault="005A5540" w:rsidP="005A5540">
      <w:r>
        <w:t>на 2019 год</w:t>
      </w:r>
      <w:proofErr w:type="gramStart"/>
      <w:r>
        <w:t xml:space="preserve">.»        </w:t>
      </w:r>
      <w:proofErr w:type="gramEnd"/>
    </w:p>
    <w:p w:rsidR="005A5540" w:rsidRDefault="005A5540" w:rsidP="005A5540">
      <w:r>
        <w:t xml:space="preserve"> </w:t>
      </w:r>
    </w:p>
    <w:p w:rsidR="005A5540" w:rsidRDefault="005A5540" w:rsidP="005A5540">
      <w:r>
        <w:t xml:space="preserve">    </w:t>
      </w:r>
      <w:r w:rsidRPr="005A5540">
        <w:t xml:space="preserve">     В соответствии со статьями 80-81 Федерального закона № 44-ФЗ от 05.04.2013 «О контрактной системе закупок товаров, работ, услуг для обеспечения государственных и муниципальных нужд», </w:t>
      </w:r>
      <w:r>
        <w:t xml:space="preserve">Администрация Бобровского сельского поселения  Серафимовичского муниципального района Волгоградской области </w:t>
      </w:r>
    </w:p>
    <w:p w:rsidR="005A5540" w:rsidRDefault="005A5540" w:rsidP="005A5540">
      <w:r>
        <w:t>ПОСТАНОВЛЯЕТ:</w:t>
      </w:r>
    </w:p>
    <w:p w:rsidR="00F14DEE" w:rsidRDefault="005A5540" w:rsidP="005A5540">
      <w:r>
        <w:t>1. Утвердить документацию  о  проведении  предварительного отбора  участников  закупки в целях оказания гуманитарной помощи либо  ликвидации последствий чрезвычайных ситуаций природного или техногенного характера на 2019 год  (документация  прилагается).</w:t>
      </w:r>
    </w:p>
    <w:p w:rsidR="005A5540" w:rsidRPr="005A5540" w:rsidRDefault="005A5540" w:rsidP="005A5540">
      <w:r w:rsidRPr="005A5540">
        <w:t>2. Настоящее постановление вступает в силу со дня его подписания и подлежит официальному обнародованию в установленном порядке.</w:t>
      </w:r>
    </w:p>
    <w:p w:rsidR="005A5540" w:rsidRPr="005A5540" w:rsidRDefault="005A5540" w:rsidP="005A5540">
      <w:r w:rsidRPr="005A5540">
        <w:t xml:space="preserve">3. </w:t>
      </w:r>
      <w:proofErr w:type="gramStart"/>
      <w:r w:rsidRPr="005A5540">
        <w:t>Контроль за</w:t>
      </w:r>
      <w:proofErr w:type="gramEnd"/>
      <w:r w:rsidRPr="005A5540">
        <w:t xml:space="preserve"> исполнением настоящего постановления оставляю за собой</w:t>
      </w:r>
    </w:p>
    <w:p w:rsidR="005A5540" w:rsidRDefault="005A5540" w:rsidP="005A5540"/>
    <w:p w:rsidR="005A5540" w:rsidRPr="005A5540" w:rsidRDefault="005A5540" w:rsidP="005A5540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</w:rPr>
      </w:pPr>
      <w:r w:rsidRPr="005A5540">
        <w:rPr>
          <w:rFonts w:ascii="Times New Roman" w:hAnsi="Times New Roman" w:cs="Times New Roman"/>
          <w:color w:val="000000"/>
        </w:rPr>
        <w:t>Глава </w:t>
      </w:r>
      <w:r w:rsidRPr="005A5540">
        <w:rPr>
          <w:rFonts w:ascii="Times New Roman" w:hAnsi="Times New Roman" w:cs="Times New Roman"/>
        </w:rPr>
        <w:t xml:space="preserve"> Бобровского </w:t>
      </w:r>
    </w:p>
    <w:p w:rsidR="005A5540" w:rsidRPr="005A5540" w:rsidRDefault="005A5540" w:rsidP="005A5540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hAnsi="Times New Roman" w:cs="Times New Roman"/>
        </w:rPr>
      </w:pPr>
      <w:r w:rsidRPr="005A5540">
        <w:rPr>
          <w:rFonts w:ascii="Times New Roman" w:hAnsi="Times New Roman" w:cs="Times New Roman"/>
        </w:rPr>
        <w:t xml:space="preserve">сельского поселения </w:t>
      </w:r>
      <w:r w:rsidRPr="005A5540">
        <w:rPr>
          <w:rFonts w:ascii="Times New Roman" w:hAnsi="Times New Roman" w:cs="Times New Roman"/>
        </w:rPr>
        <w:tab/>
      </w:r>
      <w:r w:rsidRPr="005A5540">
        <w:rPr>
          <w:rFonts w:ascii="Times New Roman" w:hAnsi="Times New Roman" w:cs="Times New Roman"/>
        </w:rPr>
        <w:tab/>
      </w:r>
      <w:r w:rsidRPr="005A5540">
        <w:rPr>
          <w:rFonts w:ascii="Times New Roman" w:hAnsi="Times New Roman" w:cs="Times New Roman"/>
        </w:rPr>
        <w:tab/>
      </w:r>
      <w:r w:rsidRPr="005A5540">
        <w:rPr>
          <w:rFonts w:ascii="Times New Roman" w:hAnsi="Times New Roman" w:cs="Times New Roman"/>
        </w:rPr>
        <w:tab/>
        <w:t xml:space="preserve">                             С.П. Попов</w:t>
      </w:r>
    </w:p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5A5540" w:rsidRDefault="005A5540" w:rsidP="005A5540"/>
    <w:p w:rsidR="00A9239B" w:rsidRPr="005F262A" w:rsidRDefault="00A9239B" w:rsidP="00A9239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F262A">
        <w:rPr>
          <w:rFonts w:ascii="Times New Roman" w:hAnsi="Times New Roman" w:cs="Times New Roman"/>
          <w:sz w:val="22"/>
          <w:szCs w:val="22"/>
        </w:rPr>
        <w:lastRenderedPageBreak/>
        <w:t>Утверждено</w:t>
      </w:r>
    </w:p>
    <w:p w:rsidR="00A9239B" w:rsidRPr="005F262A" w:rsidRDefault="00A9239B" w:rsidP="00A9239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F262A">
        <w:rPr>
          <w:rFonts w:ascii="Times New Roman" w:hAnsi="Times New Roman" w:cs="Times New Roman"/>
          <w:sz w:val="22"/>
          <w:szCs w:val="22"/>
        </w:rPr>
        <w:t xml:space="preserve">постановлением  администрации </w:t>
      </w:r>
    </w:p>
    <w:p w:rsidR="00A9239B" w:rsidRPr="005F262A" w:rsidRDefault="00A9239B" w:rsidP="00A9239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F262A">
        <w:rPr>
          <w:rFonts w:ascii="Times New Roman" w:hAnsi="Times New Roman" w:cs="Times New Roman"/>
          <w:sz w:val="22"/>
          <w:szCs w:val="22"/>
        </w:rPr>
        <w:t>Бобровского сельского  поселения</w:t>
      </w:r>
    </w:p>
    <w:p w:rsidR="00A9239B" w:rsidRPr="004E2EE7" w:rsidRDefault="00A9239B" w:rsidP="00A9239B">
      <w:pPr>
        <w:pStyle w:val="ConsPlusNormal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4E2EE7">
        <w:rPr>
          <w:rFonts w:ascii="Times New Roman" w:hAnsi="Times New Roman" w:cs="Times New Roman"/>
          <w:sz w:val="22"/>
          <w:szCs w:val="22"/>
        </w:rPr>
        <w:t xml:space="preserve">№  </w:t>
      </w:r>
      <w:r w:rsidR="004E2EE7" w:rsidRPr="004E2EE7">
        <w:rPr>
          <w:rFonts w:ascii="Times New Roman" w:hAnsi="Times New Roman" w:cs="Times New Roman"/>
          <w:sz w:val="22"/>
          <w:szCs w:val="22"/>
        </w:rPr>
        <w:t>32</w:t>
      </w:r>
      <w:r w:rsidRPr="004E2EE7">
        <w:rPr>
          <w:rFonts w:ascii="Times New Roman" w:hAnsi="Times New Roman" w:cs="Times New Roman"/>
          <w:sz w:val="22"/>
          <w:szCs w:val="22"/>
        </w:rPr>
        <w:t xml:space="preserve">  от </w:t>
      </w:r>
      <w:r w:rsidR="004E2EE7" w:rsidRPr="004E2EE7">
        <w:rPr>
          <w:rFonts w:ascii="Times New Roman" w:hAnsi="Times New Roman" w:cs="Times New Roman"/>
          <w:sz w:val="22"/>
          <w:szCs w:val="22"/>
        </w:rPr>
        <w:t>16.05.2019</w:t>
      </w:r>
      <w:r w:rsidRPr="004E2EE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5A5540" w:rsidRPr="0033350B" w:rsidRDefault="005A5540" w:rsidP="005A5540">
      <w:pPr>
        <w:ind w:left="1080"/>
        <w:jc w:val="right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                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  <w:b/>
          <w:bCs/>
        </w:rPr>
        <w:t>ДОКУМЕНТАЦИЯ О ПРОВЕДЕНИИ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  <w:b/>
          <w:bCs/>
        </w:rPr>
        <w:t>ПРЕДВАРИТЕЛЬНОГО ОТБОРА</w:t>
      </w:r>
    </w:p>
    <w:p w:rsidR="005A5540" w:rsidRPr="0033350B" w:rsidRDefault="005A5540" w:rsidP="005A5540">
      <w:pPr>
        <w:ind w:left="108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участников закупки в целях оказания гуманитарной помощи либо</w:t>
      </w:r>
    </w:p>
    <w:p w:rsidR="005A5540" w:rsidRPr="0033350B" w:rsidRDefault="005A5540" w:rsidP="005A5540">
      <w:pPr>
        <w:ind w:left="108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ликвидации последствий чрезвычайных ситуаций</w:t>
      </w:r>
    </w:p>
    <w:p w:rsidR="005A5540" w:rsidRPr="0033350B" w:rsidRDefault="005A5540" w:rsidP="00A9239B">
      <w:pPr>
        <w:ind w:left="108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 xml:space="preserve">природного или техногенного характера на территории </w:t>
      </w:r>
      <w:r w:rsidR="00A9239B">
        <w:rPr>
          <w:rFonts w:ascii="Times New Roman" w:hAnsi="Times New Roman" w:cs="Times New Roman"/>
        </w:rPr>
        <w:t xml:space="preserve">Бобровского </w:t>
      </w:r>
      <w:r w:rsidRPr="0033350B">
        <w:rPr>
          <w:rFonts w:ascii="Times New Roman" w:hAnsi="Times New Roman" w:cs="Times New Roman"/>
        </w:rPr>
        <w:t>сельского</w:t>
      </w:r>
      <w:r w:rsidR="00A9239B">
        <w:rPr>
          <w:rFonts w:ascii="Times New Roman" w:hAnsi="Times New Roman" w:cs="Times New Roman"/>
        </w:rPr>
        <w:t xml:space="preserve"> </w:t>
      </w:r>
      <w:r w:rsidRPr="0033350B">
        <w:rPr>
          <w:rFonts w:ascii="Times New Roman" w:hAnsi="Times New Roman" w:cs="Times New Roman"/>
        </w:rPr>
        <w:t xml:space="preserve">поселения </w:t>
      </w:r>
      <w:r w:rsidR="00A9239B">
        <w:rPr>
          <w:rFonts w:ascii="Times New Roman" w:hAnsi="Times New Roman" w:cs="Times New Roman"/>
        </w:rPr>
        <w:t xml:space="preserve">Серафимовичского муниципального </w:t>
      </w:r>
      <w:r w:rsidRPr="0033350B">
        <w:rPr>
          <w:rFonts w:ascii="Times New Roman" w:hAnsi="Times New Roman" w:cs="Times New Roman"/>
        </w:rPr>
        <w:t xml:space="preserve"> района </w:t>
      </w:r>
      <w:r w:rsidR="00A9239B">
        <w:rPr>
          <w:rFonts w:ascii="Times New Roman" w:hAnsi="Times New Roman" w:cs="Times New Roman"/>
        </w:rPr>
        <w:t xml:space="preserve">Волгоградской </w:t>
      </w:r>
      <w:r w:rsidRPr="0033350B">
        <w:rPr>
          <w:rFonts w:ascii="Times New Roman" w:hAnsi="Times New Roman" w:cs="Times New Roman"/>
        </w:rPr>
        <w:t xml:space="preserve"> </w:t>
      </w:r>
      <w:r w:rsidRPr="00A9239B">
        <w:rPr>
          <w:rFonts w:ascii="Times New Roman" w:hAnsi="Times New Roman" w:cs="Times New Roman"/>
        </w:rPr>
        <w:t>области</w:t>
      </w:r>
      <w:r w:rsidR="00A9239B" w:rsidRPr="00A9239B">
        <w:rPr>
          <w:rFonts w:ascii="Times New Roman" w:hAnsi="Times New Roman" w:cs="Times New Roman"/>
        </w:rPr>
        <w:t xml:space="preserve"> </w:t>
      </w:r>
      <w:r w:rsidRPr="00A9239B">
        <w:rPr>
          <w:rFonts w:ascii="Times New Roman" w:hAnsi="Times New Roman" w:cs="Times New Roman"/>
          <w:bCs/>
        </w:rPr>
        <w:t>на 201</w:t>
      </w:r>
      <w:r w:rsidR="00A9239B" w:rsidRPr="00A9239B">
        <w:rPr>
          <w:rFonts w:ascii="Times New Roman" w:hAnsi="Times New Roman" w:cs="Times New Roman"/>
          <w:bCs/>
        </w:rPr>
        <w:t>9</w:t>
      </w:r>
      <w:r w:rsidRPr="00A9239B">
        <w:rPr>
          <w:rFonts w:ascii="Times New Roman" w:hAnsi="Times New Roman" w:cs="Times New Roman"/>
          <w:bCs/>
        </w:rPr>
        <w:t> год</w:t>
      </w:r>
    </w:p>
    <w:p w:rsidR="005A5540" w:rsidRPr="0033350B" w:rsidRDefault="005A5540" w:rsidP="005A5540">
      <w:pPr>
        <w:ind w:left="108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33350B" w:rsidRDefault="005A5540" w:rsidP="005A5540">
      <w:pPr>
        <w:spacing w:before="100" w:beforeAutospacing="1" w:after="100" w:afterAutospacing="1"/>
        <w:ind w:left="720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33350B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5A5540" w:rsidRPr="002A30D4" w:rsidRDefault="005A5540" w:rsidP="005A5540">
      <w:pPr>
        <w:spacing w:after="120"/>
        <w:ind w:left="720"/>
        <w:jc w:val="center"/>
        <w:outlineLvl w:val="0"/>
        <w:rPr>
          <w:rFonts w:ascii="Tahoma" w:hAnsi="Tahoma" w:cs="Tahoma"/>
          <w:kern w:val="36"/>
          <w:sz w:val="33"/>
          <w:szCs w:val="33"/>
        </w:rPr>
      </w:pPr>
      <w:proofErr w:type="spellStart"/>
      <w:r w:rsidRPr="002A30D4">
        <w:rPr>
          <w:rFonts w:ascii="Tahoma" w:hAnsi="Tahoma" w:cs="Tahoma"/>
          <w:kern w:val="36"/>
          <w:sz w:val="33"/>
          <w:szCs w:val="33"/>
        </w:rPr>
        <w:lastRenderedPageBreak/>
        <w:t>ГлавА</w:t>
      </w:r>
      <w:proofErr w:type="spellEnd"/>
      <w:r w:rsidRPr="002A30D4">
        <w:rPr>
          <w:rFonts w:ascii="Tahoma" w:hAnsi="Tahoma" w:cs="Tahoma"/>
          <w:kern w:val="36"/>
          <w:sz w:val="33"/>
          <w:szCs w:val="33"/>
        </w:rPr>
        <w:t xml:space="preserve"> I. извещение о проведении предварительного отбора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  <w:b/>
          <w:bCs/>
        </w:rPr>
        <w:t>ИНФОРМАЦИОННЫЙ ПАСПОРТ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tbl>
      <w:tblPr>
        <w:tblW w:w="5000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6424"/>
      </w:tblGrid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Предварительный отбор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Заказчик: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Администрация </w:t>
            </w:r>
            <w:r w:rsidR="00A9239B">
              <w:rPr>
                <w:rFonts w:ascii="Times New Roman" w:hAnsi="Times New Roman" w:cs="Times New Roman"/>
              </w:rPr>
              <w:t>Бобровского</w:t>
            </w:r>
            <w:r w:rsidRPr="0033350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A9239B">
              <w:rPr>
                <w:rFonts w:ascii="Times New Roman" w:hAnsi="Times New Roman" w:cs="Times New Roman"/>
              </w:rPr>
              <w:t xml:space="preserve">Серафимовичского муниципального </w:t>
            </w:r>
            <w:r w:rsidRPr="0033350B">
              <w:rPr>
                <w:rFonts w:ascii="Times New Roman" w:hAnsi="Times New Roman" w:cs="Times New Roman"/>
              </w:rPr>
              <w:t xml:space="preserve"> района </w:t>
            </w:r>
            <w:r w:rsidR="00A9239B">
              <w:rPr>
                <w:rFonts w:ascii="Times New Roman" w:hAnsi="Times New Roman" w:cs="Times New Roman"/>
              </w:rPr>
              <w:t xml:space="preserve">Волгоградской </w:t>
            </w:r>
            <w:r w:rsidRPr="0033350B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5A5540" w:rsidRPr="0033350B" w:rsidTr="00D931A8">
        <w:trPr>
          <w:trHeight w:val="450"/>
          <w:tblCellSpacing w:w="0" w:type="dxa"/>
        </w:trPr>
        <w:tc>
          <w:tcPr>
            <w:tcW w:w="2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Место нахождения:</w:t>
            </w:r>
          </w:p>
          <w:p w:rsidR="005A5540" w:rsidRPr="0033350B" w:rsidRDefault="00D931A8" w:rsidP="0058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403466 х. Бобровский 2-й,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д.28, Серафимовичского района Волгоградской области</w:t>
            </w:r>
          </w:p>
        </w:tc>
      </w:tr>
      <w:tr w:rsidR="005A5540" w:rsidRPr="0033350B" w:rsidTr="00D931A8">
        <w:trPr>
          <w:trHeight w:val="450"/>
          <w:tblCellSpacing w:w="0" w:type="dxa"/>
        </w:trPr>
        <w:tc>
          <w:tcPr>
            <w:tcW w:w="2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Почтовый адрес:</w:t>
            </w:r>
          </w:p>
          <w:p w:rsidR="005A5540" w:rsidRPr="0033350B" w:rsidRDefault="00D931A8" w:rsidP="0058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403466 х. Бобровский 2-й,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д.28, Серафимовичского района Волгоградской области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A9239B" w:rsidP="0058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8(84464)41949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A9239B" w:rsidRDefault="005A5540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="00A9239B">
              <w:rPr>
                <w:rFonts w:ascii="Times New Roman" w:hAnsi="Times New Roman" w:cs="Times New Roman"/>
                <w:lang w:val="en-US"/>
              </w:rPr>
              <w:t>bsp</w:t>
            </w:r>
            <w:proofErr w:type="spellEnd"/>
            <w:r w:rsidR="00A9239B" w:rsidRPr="00A9239B">
              <w:rPr>
                <w:rFonts w:ascii="Times New Roman" w:hAnsi="Times New Roman" w:cs="Times New Roman"/>
              </w:rPr>
              <w:t>08@</w:t>
            </w:r>
            <w:r w:rsidR="00A9239B">
              <w:rPr>
                <w:rFonts w:ascii="Times New Roman" w:hAnsi="Times New Roman" w:cs="Times New Roman"/>
                <w:lang w:val="en-US"/>
              </w:rPr>
              <w:t>list</w:t>
            </w:r>
            <w:r w:rsidR="00A9239B" w:rsidRPr="00A9239B">
              <w:rPr>
                <w:rFonts w:ascii="Times New Roman" w:hAnsi="Times New Roman" w:cs="Times New Roman"/>
              </w:rPr>
              <w:t>.</w:t>
            </w:r>
            <w:proofErr w:type="spellStart"/>
            <w:r w:rsidR="00A923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A5540" w:rsidRPr="0033350B" w:rsidTr="00D931A8">
        <w:trPr>
          <w:trHeight w:val="840"/>
          <w:tblCellSpacing w:w="0" w:type="dxa"/>
        </w:trPr>
        <w:tc>
          <w:tcPr>
            <w:tcW w:w="29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Ответственное должностное лицо заказчика:</w:t>
            </w:r>
          </w:p>
          <w:p w:rsidR="005A5540" w:rsidRPr="00A9239B" w:rsidRDefault="00A9239B" w:rsidP="0058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Сергей Петрович</w:t>
            </w:r>
          </w:p>
          <w:p w:rsidR="005A5540" w:rsidRPr="0033350B" w:rsidRDefault="005A5540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тел. </w:t>
            </w:r>
            <w:r w:rsidR="00A9239B">
              <w:rPr>
                <w:rFonts w:ascii="Times New Roman" w:hAnsi="Times New Roman" w:cs="Times New Roman"/>
              </w:rPr>
              <w:t>8(84464)41949</w:t>
            </w:r>
          </w:p>
        </w:tc>
      </w:tr>
      <w:tr w:rsidR="005A5540" w:rsidRPr="0033350B" w:rsidTr="00D931A8">
        <w:trPr>
          <w:trHeight w:val="450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A923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Информация о контрактной службе, контрактном управляющем, </w:t>
            </w:r>
            <w:proofErr w:type="gramStart"/>
            <w:r w:rsidRPr="0033350B"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за заключение контракта</w:t>
            </w:r>
          </w:p>
          <w:p w:rsidR="005A5540" w:rsidRPr="0033350B" w:rsidRDefault="005A5540" w:rsidP="00A923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(номера контактного телефона и факса, адрес электронной почты)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Default="005A5540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  <w:r w:rsidR="00A9239B">
              <w:rPr>
                <w:rFonts w:ascii="Times New Roman" w:hAnsi="Times New Roman" w:cs="Times New Roman"/>
              </w:rPr>
              <w:t xml:space="preserve">Попов Сергей Петрович </w:t>
            </w:r>
          </w:p>
          <w:p w:rsidR="00A9239B" w:rsidRPr="00A9239B" w:rsidRDefault="00A9239B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электронн</w:t>
            </w:r>
            <w:r>
              <w:rPr>
                <w:rFonts w:ascii="Times New Roman" w:hAnsi="Times New Roman" w:cs="Times New Roman"/>
              </w:rPr>
              <w:t>ая</w:t>
            </w:r>
            <w:r w:rsidRPr="0033350B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>а</w:t>
            </w:r>
            <w:r w:rsidRPr="00A9239B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A862BB">
                <w:rPr>
                  <w:rStyle w:val="a3"/>
                  <w:rFonts w:ascii="Times New Roman" w:hAnsi="Times New Roman" w:cs="Times New Roman"/>
                  <w:lang w:val="en-US"/>
                </w:rPr>
                <w:t>bsp</w:t>
              </w:r>
              <w:r w:rsidRPr="00A862BB">
                <w:rPr>
                  <w:rStyle w:val="a3"/>
                  <w:rFonts w:ascii="Times New Roman" w:hAnsi="Times New Roman" w:cs="Times New Roman"/>
                </w:rPr>
                <w:t>08@</w:t>
              </w:r>
              <w:r w:rsidRPr="00A862BB">
                <w:rPr>
                  <w:rStyle w:val="a3"/>
                  <w:rFonts w:ascii="Times New Roman" w:hAnsi="Times New Roman" w:cs="Times New Roman"/>
                  <w:lang w:val="en-US"/>
                </w:rPr>
                <w:t>list</w:t>
              </w:r>
              <w:r w:rsidRPr="00A862B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A862B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9239B" w:rsidRPr="00A9239B" w:rsidRDefault="00A9239B" w:rsidP="00A92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тел.8(84464)41949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</w:tc>
      </w:tr>
      <w:tr w:rsidR="005A5540" w:rsidRPr="0033350B" w:rsidTr="00D931A8">
        <w:trPr>
          <w:trHeight w:val="450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Наименование объекта закупки: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</w:t>
            </w:r>
            <w:r w:rsidR="00A9239B">
              <w:rPr>
                <w:rFonts w:ascii="Times New Roman" w:hAnsi="Times New Roman" w:cs="Times New Roman"/>
              </w:rPr>
              <w:t>Бобровского</w:t>
            </w:r>
            <w:r w:rsidRPr="0033350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A9239B">
              <w:rPr>
                <w:rFonts w:ascii="Times New Roman" w:hAnsi="Times New Roman" w:cs="Times New Roman"/>
              </w:rPr>
              <w:t>Серафимовичского муниципального</w:t>
            </w:r>
            <w:r w:rsidRPr="0033350B">
              <w:rPr>
                <w:rFonts w:ascii="Times New Roman" w:hAnsi="Times New Roman" w:cs="Times New Roman"/>
              </w:rPr>
              <w:t xml:space="preserve"> района </w:t>
            </w:r>
            <w:r w:rsidR="00A9239B">
              <w:rPr>
                <w:rFonts w:ascii="Times New Roman" w:hAnsi="Times New Roman" w:cs="Times New Roman"/>
              </w:rPr>
              <w:t xml:space="preserve">Волгоградской </w:t>
            </w:r>
            <w:r w:rsidRPr="0033350B">
              <w:rPr>
                <w:rFonts w:ascii="Times New Roman" w:hAnsi="Times New Roman" w:cs="Times New Roman"/>
              </w:rPr>
              <w:t>области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A9239B">
            <w:pPr>
              <w:ind w:firstLine="698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Описание объекта закупки: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Составление перечня поставщиков для осуществления у них закупки товаров, работ, услуг в соответствии с Перечнем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  30.09.2013 № 1765-</w:t>
            </w:r>
            <w:proofErr w:type="gramStart"/>
            <w:r w:rsidRPr="0033350B">
              <w:rPr>
                <w:rFonts w:ascii="Times New Roman" w:hAnsi="Times New Roman" w:cs="Times New Roman"/>
              </w:rPr>
              <w:t>р(</w:t>
            </w:r>
            <w:proofErr w:type="gramEnd"/>
            <w:r w:rsidRPr="0033350B">
              <w:rPr>
                <w:rFonts w:ascii="Times New Roman" w:hAnsi="Times New Roman" w:cs="Times New Roman"/>
              </w:rPr>
              <w:t>в ред. распоряжения Правительства РФ от 17.12.2015 N 2590-р) (</w:t>
            </w:r>
            <w:r w:rsidRPr="002A30D4">
              <w:rPr>
                <w:rFonts w:ascii="Times New Roman" w:hAnsi="Times New Roman" w:cs="Times New Roman"/>
              </w:rPr>
              <w:t>Приложение №1 к извещению).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Количество товара,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объем выполнения работ, оказания услуг: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Конкретные характеристики</w:t>
            </w:r>
            <w:proofErr w:type="gramStart"/>
            <w:r w:rsidRPr="0033350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количество товара, объем работ, услуг, необходимых для оказания гуманитарной помощи либо ликвидации последствий чрезвычайных ситуаций природного или техногенного характера определяются заказчиком при направлении запроса о </w:t>
            </w:r>
            <w:r w:rsidRPr="0033350B">
              <w:rPr>
                <w:rFonts w:ascii="Times New Roman" w:hAnsi="Times New Roman" w:cs="Times New Roman"/>
              </w:rPr>
              <w:lastRenderedPageBreak/>
              <w:t>предоставлении котировок.</w:t>
            </w:r>
          </w:p>
        </w:tc>
      </w:tr>
      <w:tr w:rsidR="005A5540" w:rsidRPr="0033350B" w:rsidTr="00D931A8">
        <w:trPr>
          <w:trHeight w:val="34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Место поставки товара, выполнения работ,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оказания услуг: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A9239B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На территории </w:t>
            </w:r>
            <w:r w:rsidR="00A9239B">
              <w:rPr>
                <w:rFonts w:ascii="Times New Roman" w:hAnsi="Times New Roman" w:cs="Times New Roman"/>
              </w:rPr>
              <w:t>Бобровского</w:t>
            </w:r>
            <w:r w:rsidRPr="0033350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A9239B">
              <w:rPr>
                <w:rFonts w:ascii="Times New Roman" w:hAnsi="Times New Roman" w:cs="Times New Roman"/>
              </w:rPr>
              <w:t>Серафимовичского муниципального</w:t>
            </w:r>
            <w:r w:rsidRPr="0033350B">
              <w:rPr>
                <w:rFonts w:ascii="Times New Roman" w:hAnsi="Times New Roman" w:cs="Times New Roman"/>
              </w:rPr>
              <w:t xml:space="preserve"> района </w:t>
            </w:r>
            <w:r w:rsidR="00A9239B">
              <w:rPr>
                <w:rFonts w:ascii="Times New Roman" w:hAnsi="Times New Roman" w:cs="Times New Roman"/>
              </w:rPr>
              <w:t xml:space="preserve">Волгоградской </w:t>
            </w:r>
            <w:r w:rsidRPr="0033350B">
              <w:rPr>
                <w:rFonts w:ascii="Times New Roman" w:hAnsi="Times New Roman" w:cs="Times New Roman"/>
              </w:rPr>
              <w:t xml:space="preserve"> области согласно заявке Заказчика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Срок поставки товара, выполнения работ,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оказания услуг: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В возможно короткие сроки с момента возникновения чрезвычайной ситуации</w:t>
            </w:r>
          </w:p>
        </w:tc>
      </w:tr>
      <w:tr w:rsidR="005A5540" w:rsidRPr="0033350B" w:rsidTr="00D931A8">
        <w:trPr>
          <w:trHeight w:val="28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Участник закупки, в случае внесения его в перечень поставщиков, принимает на себя обязательство без предварительной оплаты и (или) с отсрочкой платежа осуществить поставки товаров, выполнение работ, оказание услуг в возможно короткий срок</w:t>
            </w:r>
          </w:p>
        </w:tc>
      </w:tr>
      <w:tr w:rsidR="005A5540" w:rsidRPr="0033350B" w:rsidTr="00D931A8">
        <w:trPr>
          <w:trHeight w:val="67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Форма, сроки и порядок оплаты товара, выполненных работ, оказанных услуг: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Оплата производится по безналичному расчету путем перечисления денежных средств на расчетный счет Поставщика в </w:t>
            </w:r>
            <w:r w:rsidRPr="002A30D4">
              <w:rPr>
                <w:rFonts w:ascii="Times New Roman" w:hAnsi="Times New Roman" w:cs="Times New Roman"/>
              </w:rPr>
              <w:t xml:space="preserve">течение 30 (тридцати) дней </w:t>
            </w:r>
            <w:r w:rsidRPr="0033350B">
              <w:rPr>
                <w:rFonts w:ascii="Times New Roman" w:hAnsi="Times New Roman" w:cs="Times New Roman"/>
              </w:rPr>
              <w:t>со дня подписания Сторонами акта выполненных работ, акта приема-передачи товара, товарной накладной, акта оказанных услуг.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Источник финансирования: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Бюджет </w:t>
            </w:r>
            <w:r w:rsidR="00A9239B">
              <w:rPr>
                <w:rFonts w:ascii="Times New Roman" w:hAnsi="Times New Roman" w:cs="Times New Roman"/>
              </w:rPr>
              <w:t>Бобровского</w:t>
            </w:r>
            <w:r w:rsidR="00A9239B" w:rsidRPr="0033350B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A9239B">
              <w:rPr>
                <w:rFonts w:ascii="Times New Roman" w:hAnsi="Times New Roman" w:cs="Times New Roman"/>
              </w:rPr>
              <w:t>Серафимовичского муниципального</w:t>
            </w:r>
            <w:r w:rsidR="00A9239B" w:rsidRPr="0033350B">
              <w:rPr>
                <w:rFonts w:ascii="Times New Roman" w:hAnsi="Times New Roman" w:cs="Times New Roman"/>
              </w:rPr>
              <w:t xml:space="preserve"> района </w:t>
            </w:r>
            <w:r w:rsidR="00A9239B">
              <w:rPr>
                <w:rFonts w:ascii="Times New Roman" w:hAnsi="Times New Roman" w:cs="Times New Roman"/>
              </w:rPr>
              <w:t xml:space="preserve">Волгоградской </w:t>
            </w:r>
            <w:r w:rsidR="00A9239B" w:rsidRPr="0033350B">
              <w:rPr>
                <w:rFonts w:ascii="Times New Roman" w:hAnsi="Times New Roman" w:cs="Times New Roman"/>
              </w:rPr>
              <w:t xml:space="preserve"> области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Начальная (максимальная) цена контракта (НМКЦ):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0 руб. 05 коп.</w:t>
            </w:r>
          </w:p>
          <w:p w:rsidR="005A5540" w:rsidRPr="0033350B" w:rsidRDefault="005A5540" w:rsidP="0058672F">
            <w:pPr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proofErr w:type="gramStart"/>
            <w:r w:rsidRPr="0033350B">
              <w:rPr>
                <w:rFonts w:ascii="Times New Roman" w:hAnsi="Times New Roman" w:cs="Times New Roman"/>
              </w:rPr>
              <w:t>Начальная (максимальная) цена установлена в размере 0 руб. 05 копеек в связи с тем, что в соответствии с ч. 1 ст. 82 Федерального закона от 05.04.2013 №44-ФЗ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контракта.</w:t>
            </w:r>
            <w:proofErr w:type="gramEnd"/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Способ определения поставщика (Подрядчика, исполнителя):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характера.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Срок подачи заявок: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4E2EE7">
            <w:pPr>
              <w:rPr>
                <w:rFonts w:ascii="Times New Roman" w:hAnsi="Times New Roman" w:cs="Times New Roman"/>
              </w:rPr>
            </w:pPr>
            <w:r w:rsidRPr="004E2EE7">
              <w:rPr>
                <w:rFonts w:ascii="Times New Roman" w:hAnsi="Times New Roman" w:cs="Times New Roman"/>
              </w:rPr>
              <w:t>Заявки принимаются ежедневно (кроме субботы, воскресенья и праздничных дней) с 09:00 до 1</w:t>
            </w:r>
            <w:r w:rsidR="004E2EE7">
              <w:rPr>
                <w:rFonts w:ascii="Times New Roman" w:hAnsi="Times New Roman" w:cs="Times New Roman"/>
              </w:rPr>
              <w:t>2</w:t>
            </w:r>
            <w:r w:rsidRPr="004E2EE7">
              <w:rPr>
                <w:rFonts w:ascii="Times New Roman" w:hAnsi="Times New Roman" w:cs="Times New Roman"/>
              </w:rPr>
              <w:t>:00, с 1</w:t>
            </w:r>
            <w:r w:rsidR="004E2EE7">
              <w:rPr>
                <w:rFonts w:ascii="Times New Roman" w:hAnsi="Times New Roman" w:cs="Times New Roman"/>
              </w:rPr>
              <w:t>3</w:t>
            </w:r>
            <w:r w:rsidRPr="004E2EE7">
              <w:rPr>
                <w:rFonts w:ascii="Times New Roman" w:hAnsi="Times New Roman" w:cs="Times New Roman"/>
              </w:rPr>
              <w:t>:00 до 1</w:t>
            </w:r>
            <w:r w:rsidR="004E2EE7">
              <w:rPr>
                <w:rFonts w:ascii="Times New Roman" w:hAnsi="Times New Roman" w:cs="Times New Roman"/>
              </w:rPr>
              <w:t>6</w:t>
            </w:r>
            <w:r w:rsidRPr="004E2EE7">
              <w:rPr>
                <w:rFonts w:ascii="Times New Roman" w:hAnsi="Times New Roman" w:cs="Times New Roman"/>
              </w:rPr>
              <w:t>:00 (по местному времени).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Место  подачи заявок: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Заявка на участие в предварительном отборе подается по адресу: </w:t>
            </w:r>
            <w:r w:rsidR="00A9239B">
              <w:rPr>
                <w:rFonts w:ascii="Times New Roman" w:hAnsi="Times New Roman" w:cs="Times New Roman"/>
              </w:rPr>
              <w:t>403466 х. Бобровский 2-й</w:t>
            </w:r>
            <w:r w:rsidR="00D931A8">
              <w:rPr>
                <w:rFonts w:ascii="Times New Roman" w:hAnsi="Times New Roman" w:cs="Times New Roman"/>
              </w:rPr>
              <w:t>, ул. Центральная д.28,</w:t>
            </w:r>
            <w:r w:rsidR="00A9239B">
              <w:rPr>
                <w:rFonts w:ascii="Times New Roman" w:hAnsi="Times New Roman" w:cs="Times New Roman"/>
              </w:rPr>
              <w:t xml:space="preserve"> Серафимовичского района Волгоградской области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Порядок подачи заявок участников  закупки: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4E2EE7">
            <w:pPr>
              <w:rPr>
                <w:rFonts w:ascii="Times New Roman" w:hAnsi="Times New Roman" w:cs="Times New Roman"/>
              </w:rPr>
            </w:pPr>
            <w:r w:rsidRPr="004E2EE7">
              <w:rPr>
                <w:rFonts w:ascii="Times New Roman" w:hAnsi="Times New Roman" w:cs="Times New Roman"/>
              </w:rPr>
              <w:t>Заявки принимаются ежедневно (кроме субботы, воскресенья и праздничных дней) с 09:00 до 1</w:t>
            </w:r>
            <w:r w:rsidR="004E2EE7">
              <w:rPr>
                <w:rFonts w:ascii="Times New Roman" w:hAnsi="Times New Roman" w:cs="Times New Roman"/>
              </w:rPr>
              <w:t>2</w:t>
            </w:r>
            <w:r w:rsidRPr="004E2EE7">
              <w:rPr>
                <w:rFonts w:ascii="Times New Roman" w:hAnsi="Times New Roman" w:cs="Times New Roman"/>
              </w:rPr>
              <w:t>:00, с 1</w:t>
            </w:r>
            <w:r w:rsidR="004E2EE7">
              <w:rPr>
                <w:rFonts w:ascii="Times New Roman" w:hAnsi="Times New Roman" w:cs="Times New Roman"/>
              </w:rPr>
              <w:t>3</w:t>
            </w:r>
            <w:r w:rsidRPr="004E2EE7">
              <w:rPr>
                <w:rFonts w:ascii="Times New Roman" w:hAnsi="Times New Roman" w:cs="Times New Roman"/>
              </w:rPr>
              <w:t>:00 до 1</w:t>
            </w:r>
            <w:r w:rsidR="004E2EE7">
              <w:rPr>
                <w:rFonts w:ascii="Times New Roman" w:hAnsi="Times New Roman" w:cs="Times New Roman"/>
              </w:rPr>
              <w:t>6</w:t>
            </w:r>
            <w:r w:rsidRPr="004E2EE7">
              <w:rPr>
                <w:rFonts w:ascii="Times New Roman" w:hAnsi="Times New Roman" w:cs="Times New Roman"/>
              </w:rPr>
              <w:t>:00 (по местному времени).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Особые условия: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Поставка товаров, выполнение работ, оказание услуг должна осуществляться без предварительной оплаты и (или) с отсрочкой платежа в возможно короткий срок.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Требования, предъявляемые к участникам закупки: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Единые требования к участникам (в соответствии с частью 1 статьи 31 Федерального закона № 44-ФЗ).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Участник закупки должен соответствовать: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1. Требованиям, предъявляемым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33350B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объектом закупки;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2.Требованию о </w:t>
            </w:r>
            <w:r w:rsidR="00D931A8" w:rsidRPr="0033350B">
              <w:rPr>
                <w:rFonts w:ascii="Times New Roman" w:hAnsi="Times New Roman" w:cs="Times New Roman"/>
              </w:rPr>
              <w:t>не проведении</w:t>
            </w:r>
            <w:r w:rsidRPr="0033350B">
              <w:rPr>
                <w:rFonts w:ascii="Times New Roman" w:hAnsi="Times New Roman" w:cs="Times New Roman"/>
              </w:rPr>
              <w:t xml:space="preserve"> ликвидации участника закупки (для юридического лица) и отсутствии решения арбитражного суда о признании участника закупки несостоятельным (банкротом) и об открытии конкурсного производства (для юридического лица и индивидуального предпринимателя);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3. Требованию о </w:t>
            </w:r>
            <w:r w:rsidR="00D931A8" w:rsidRPr="0033350B">
              <w:rPr>
                <w:rFonts w:ascii="Times New Roman" w:hAnsi="Times New Roman" w:cs="Times New Roman"/>
              </w:rPr>
              <w:t>не приостановлении</w:t>
            </w:r>
            <w:r w:rsidRPr="0033350B">
              <w:rPr>
                <w:rFonts w:ascii="Times New Roman" w:hAnsi="Times New Roman" w:cs="Times New Roman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правонарушениях, на дату подачи заявки на участие в предварительном отборе;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33350B">
              <w:rPr>
                <w:rFonts w:ascii="Times New Roman" w:hAnsi="Times New Roman" w:cs="Times New Roman"/>
              </w:rPr>
              <w:t>Требованию об отсутствии у участника закупки недоимки по налогам, сборам, задолженности и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обязанности </w:t>
            </w:r>
            <w:proofErr w:type="gramStart"/>
            <w:r w:rsidRPr="0033350B">
              <w:rPr>
                <w:rFonts w:ascii="Times New Roman" w:hAnsi="Times New Roman" w:cs="Times New Roman"/>
              </w:rPr>
              <w:t>заявителя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 </w:t>
            </w:r>
            <w:r w:rsidRPr="0033350B">
              <w:rPr>
                <w:rFonts w:ascii="Times New Roman" w:hAnsi="Times New Roman" w:cs="Times New Roman"/>
                <w:u w:val="single"/>
              </w:rPr>
              <w:t>за прошедший календарный год</w:t>
            </w:r>
            <w:r w:rsidRPr="0033350B">
              <w:rPr>
                <w:rFonts w:ascii="Times New Roman" w:hAnsi="Times New Roman" w:cs="Times New Roman"/>
              </w:rPr>
              <w:t xml:space="preserve">, размер которой превышает 25 % балансовой стоимости активов участника закупки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33350B">
              <w:rPr>
                <w:rFonts w:ascii="Times New Roman" w:hAnsi="Times New Roman" w:cs="Times New Roman"/>
              </w:rPr>
              <w:t>указанных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33350B">
              <w:rPr>
                <w:rFonts w:ascii="Times New Roman" w:hAnsi="Times New Roman" w:cs="Times New Roman"/>
              </w:rPr>
              <w:t xml:space="preserve">Требованию об отсутствии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</w:t>
            </w:r>
            <w:r w:rsidRPr="0033350B">
              <w:rPr>
                <w:rFonts w:ascii="Times New Roman" w:hAnsi="Times New Roman" w:cs="Times New Roman"/>
              </w:rPr>
              <w:lastRenderedPageBreak/>
              <w:t>определенные должности или заниматься определенной деятельностью, которые связаны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с поставкой товара, выполнением работы, оказанием услуги, </w:t>
            </w:r>
            <w:proofErr w:type="gramStart"/>
            <w:r w:rsidRPr="0033350B">
              <w:rPr>
                <w:rFonts w:ascii="Times New Roman" w:hAnsi="Times New Roman" w:cs="Times New Roman"/>
              </w:rPr>
              <w:t>являющихся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объектом осуществляемой закупки, и административного наказания в виде дисквалификации;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6. Требованию об отсутствии между участником закупки и заказчиком конфликта интересов.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Под конфликтом интересов понимаются случаи, при которых: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proofErr w:type="gramStart"/>
            <w:r w:rsidRPr="0033350B">
              <w:rPr>
                <w:rFonts w:ascii="Times New Roman" w:hAnsi="Times New Roman" w:cs="Times New Roman"/>
              </w:rPr>
              <w:t>- руководитель заказчика, член Единой комиссии,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33350B">
              <w:rPr>
                <w:rFonts w:ascii="Times New Roman" w:hAnsi="Times New Roman" w:cs="Times New Roman"/>
              </w:rPr>
              <w:t>неполнородными</w:t>
            </w:r>
            <w:proofErr w:type="spellEnd"/>
            <w:r w:rsidRPr="0033350B">
              <w:rPr>
                <w:rFonts w:ascii="Times New Roman" w:hAnsi="Times New Roman" w:cs="Times New Roman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  <w:p w:rsidR="005A5540" w:rsidRPr="0033350B" w:rsidRDefault="005A5540" w:rsidP="005A554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00" w:beforeAutospacing="1" w:after="100" w:afterAutospacing="1"/>
              <w:jc w:val="left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Отсутствие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A5540" w:rsidRPr="0033350B" w:rsidTr="00D931A8">
        <w:trPr>
          <w:trHeight w:val="870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Форма заявки на участие в предварительном отборе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Заявка на участие в предварительном отборе подается Заказчику в письменной форме в запечатанном конверте, не позволяющем просматривать содержание такой заявки до  момента вскрытия конверта.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На конверте указывается номер и дата извещения о проведении предварительного отбора, на участие в котором </w:t>
            </w:r>
            <w:r w:rsidRPr="0033350B">
              <w:rPr>
                <w:rFonts w:ascii="Times New Roman" w:hAnsi="Times New Roman" w:cs="Times New Roman"/>
              </w:rPr>
              <w:lastRenderedPageBreak/>
              <w:t>подается данная заявка.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Место, дата и время проведения предварительного отбора: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4E2EE7" w:rsidRDefault="005A5540" w:rsidP="0058672F">
            <w:pPr>
              <w:rPr>
                <w:rFonts w:ascii="Times New Roman" w:hAnsi="Times New Roman" w:cs="Times New Roman"/>
              </w:rPr>
            </w:pPr>
            <w:r w:rsidRPr="004E2EE7">
              <w:rPr>
                <w:rFonts w:ascii="Times New Roman" w:hAnsi="Times New Roman" w:cs="Times New Roman"/>
              </w:rPr>
              <w:t>Заявка на участие в предварительном отборе подается Заказчику в письменной форме в запечатанном конверте, не позволяющем просматривать содержание такой заявки до  момента вскрытия конверта.</w:t>
            </w:r>
          </w:p>
          <w:p w:rsidR="005A5540" w:rsidRPr="0033350B" w:rsidRDefault="005A5540" w:rsidP="004E2EE7">
            <w:pPr>
              <w:rPr>
                <w:rFonts w:ascii="Times New Roman" w:hAnsi="Times New Roman" w:cs="Times New Roman"/>
              </w:rPr>
            </w:pPr>
            <w:r w:rsidRPr="004E2EE7">
              <w:rPr>
                <w:rFonts w:ascii="Times New Roman" w:hAnsi="Times New Roman" w:cs="Times New Roman"/>
              </w:rPr>
              <w:t>На конверте указывается номер и дата извещения о проведении предварительного отбора, на участие в котором подается данная заявка.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Контракт может быть заключен не ранее чем через семь дней </w:t>
            </w:r>
            <w:proofErr w:type="gramStart"/>
            <w:r w:rsidRPr="0033350B">
              <w:rPr>
                <w:rFonts w:ascii="Times New Roman" w:hAnsi="Times New Roman" w:cs="Times New Roman"/>
              </w:rPr>
              <w:t>с даты размещения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протокола</w:t>
            </w:r>
          </w:p>
        </w:tc>
      </w:tr>
      <w:tr w:rsidR="005A5540" w:rsidRPr="0033350B" w:rsidTr="00D931A8">
        <w:trPr>
          <w:trHeight w:val="315"/>
          <w:tblCellSpacing w:w="0" w:type="dxa"/>
        </w:trPr>
        <w:tc>
          <w:tcPr>
            <w:tcW w:w="2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33350B">
              <w:rPr>
                <w:rFonts w:ascii="Times New Roman" w:hAnsi="Times New Roman" w:cs="Times New Roman"/>
              </w:rPr>
              <w:t>уклонившимся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от заключения контракта</w:t>
            </w:r>
          </w:p>
        </w:tc>
        <w:tc>
          <w:tcPr>
            <w:tcW w:w="6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33350B">
              <w:rPr>
                <w:rFonts w:ascii="Times New Roman" w:hAnsi="Times New Roman" w:cs="Times New Roman"/>
              </w:rPr>
              <w:t>,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      </w:r>
            <w:proofErr w:type="gramStart"/>
            <w:r w:rsidRPr="0033350B">
              <w:rPr>
                <w:rFonts w:ascii="Times New Roman" w:hAnsi="Times New Roman" w:cs="Times New Roman"/>
              </w:rPr>
              <w:t>предложение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о цене контракта которого содержит лучшее условие по цене контракта, следующее после предложенного победителем.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</w:t>
            </w:r>
          </w:p>
        </w:tc>
      </w:tr>
    </w:tbl>
    <w:p w:rsidR="005A5540" w:rsidRPr="0033350B" w:rsidRDefault="005A5540" w:rsidP="005A5540">
      <w:pPr>
        <w:spacing w:after="120"/>
        <w:ind w:left="720"/>
        <w:jc w:val="center"/>
        <w:outlineLvl w:val="0"/>
        <w:rPr>
          <w:rFonts w:ascii="Tahoma" w:hAnsi="Tahoma" w:cs="Tahoma"/>
          <w:color w:val="D30001"/>
          <w:kern w:val="36"/>
          <w:sz w:val="33"/>
          <w:szCs w:val="33"/>
        </w:rPr>
      </w:pPr>
      <w:r w:rsidRPr="0033350B">
        <w:rPr>
          <w:rFonts w:ascii="Tahoma" w:hAnsi="Tahoma" w:cs="Tahoma"/>
          <w:color w:val="D30001"/>
          <w:kern w:val="36"/>
          <w:sz w:val="33"/>
          <w:szCs w:val="33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4E2EE7" w:rsidRDefault="004E2EE7" w:rsidP="005A5540">
      <w:pPr>
        <w:ind w:left="720"/>
        <w:rPr>
          <w:rFonts w:ascii="Times New Roman" w:hAnsi="Times New Roman" w:cs="Times New Roman"/>
        </w:rPr>
      </w:pPr>
    </w:p>
    <w:p w:rsidR="004E2EE7" w:rsidRDefault="004E2EE7" w:rsidP="005A5540">
      <w:pPr>
        <w:ind w:left="720"/>
        <w:rPr>
          <w:rFonts w:ascii="Times New Roman" w:hAnsi="Times New Roman" w:cs="Times New Roman"/>
        </w:rPr>
      </w:pPr>
    </w:p>
    <w:p w:rsidR="004E2EE7" w:rsidRPr="0033350B" w:rsidRDefault="004E2EE7" w:rsidP="005A5540">
      <w:pPr>
        <w:ind w:left="720"/>
        <w:rPr>
          <w:rFonts w:ascii="Times New Roman" w:hAnsi="Times New Roman" w:cs="Times New Roman"/>
        </w:rPr>
      </w:pP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4E2EE7" w:rsidRDefault="005A5540" w:rsidP="005A5540">
      <w:pPr>
        <w:spacing w:after="120"/>
        <w:ind w:left="720"/>
        <w:jc w:val="center"/>
        <w:outlineLvl w:val="0"/>
        <w:rPr>
          <w:rFonts w:ascii="Tahoma" w:hAnsi="Tahoma" w:cs="Tahoma"/>
          <w:kern w:val="36"/>
          <w:sz w:val="33"/>
          <w:szCs w:val="33"/>
        </w:rPr>
      </w:pPr>
      <w:bookmarkStart w:id="0" w:name="_GoBack"/>
      <w:r w:rsidRPr="004E2EE7">
        <w:rPr>
          <w:rFonts w:ascii="Tahoma" w:hAnsi="Tahoma" w:cs="Tahoma"/>
          <w:kern w:val="36"/>
          <w:sz w:val="33"/>
          <w:szCs w:val="33"/>
        </w:rPr>
        <w:lastRenderedPageBreak/>
        <w:t>ГЛАВА II. техническое задание (спецификация)</w:t>
      </w:r>
    </w:p>
    <w:bookmarkEnd w:id="0"/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 </w:t>
      </w: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3853"/>
      </w:tblGrid>
      <w:tr w:rsidR="005A5540" w:rsidRPr="0033350B" w:rsidTr="0058672F">
        <w:trPr>
          <w:trHeight w:val="705"/>
          <w:tblCellSpacing w:w="0" w:type="dxa"/>
        </w:trPr>
        <w:tc>
          <w:tcPr>
            <w:tcW w:w="7140" w:type="dxa"/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55" w:type="dxa"/>
            <w:vAlign w:val="center"/>
            <w:hideMark/>
          </w:tcPr>
          <w:p w:rsidR="005A5540" w:rsidRPr="0033350B" w:rsidRDefault="005A5540" w:rsidP="001A1341">
            <w:pPr>
              <w:jc w:val="right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Приложение №1</w:t>
            </w:r>
          </w:p>
          <w:p w:rsidR="005A5540" w:rsidRPr="0033350B" w:rsidRDefault="005A5540" w:rsidP="001A1341">
            <w:pPr>
              <w:jc w:val="right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к извещению о проведении предварительного отбора участников</w:t>
            </w:r>
          </w:p>
        </w:tc>
      </w:tr>
    </w:tbl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Техническое задание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 xml:space="preserve">     </w:t>
      </w:r>
      <w:proofErr w:type="gramStart"/>
      <w:r w:rsidRPr="0033350B">
        <w:rPr>
          <w:rFonts w:ascii="Times New Roman" w:hAnsi="Times New Roman" w:cs="Times New Roman"/>
        </w:rPr>
        <w:t>По результатам предварительного отбора составляется перечень поставщиков,  которые в возможно короткий срок без предварительной оплаты и (или) с отсрочкой платежа могут осуществить поставки необходимых товаров, выполнение работ, оказание услуг, в целях последующего осуществления закупок у них товаров, работ, услуг путем проведения запроса котировок в целях оказания гуманитарной помощи либо ликвидации  последствий чрезвычайной ситуации природного или техногенного характера.</w:t>
      </w:r>
      <w:proofErr w:type="gramEnd"/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        Перечни поставщиков будут составляться по видам товаров, работ, услуг, необходимых для  оказания гуманитарной помощи либо для ликвидации последствий чрезвычайных ситуаций природного или техногенного характера.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 xml:space="preserve">      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закупок, которые могут осуществить поставки необходимых товаров, выполнение работ, оказание услуг в соответствии с перечнем поставщиков. В заявке на участие в запросе котировок участник закупки указывает количество товара, объем работы или услуги, поставку, выполнение или оказание которых он может осуществить в срок, установленный запросом о предоставлении котировок. Каждый участник закупки вправе подать только одну заявку на участие в запросе котировок, изменение которой не допускается. </w:t>
      </w:r>
      <w:proofErr w:type="gramStart"/>
      <w:r w:rsidRPr="0033350B">
        <w:rPr>
          <w:rFonts w:ascii="Times New Roman" w:hAnsi="Times New Roman" w:cs="Times New Roman"/>
        </w:rPr>
        <w:t>Первый номер присваивается заявке на участие в запросе котировок, в которой предусмотрено не менее чем тридцать процентов количества товара, объема работы или услуги, указанных в извещении о проведении запроса котировок (при наличии заявок, в которых предусмотрено не менее чем тридцать процентов количества товара, объема работы или услуги, указанных в извещении о проведении запроса котировок), и предложена наиболее низкая цена контракта</w:t>
      </w:r>
      <w:proofErr w:type="gramEnd"/>
      <w:r w:rsidRPr="0033350B">
        <w:rPr>
          <w:rFonts w:ascii="Times New Roman" w:hAnsi="Times New Roman" w:cs="Times New Roman"/>
        </w:rPr>
        <w:t>. Если предложения о цене контракта, содержащиеся в заявках на участие в запросе котировок, совпадают, первый номер присваивается заявке на участие в запросе котировок, которая была получена заказчиком ранее других заявок на участие в запросе котировок, в которых предложена такая же цена.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С победителем запроса котировок на условиях, предусмотренных запросом о предоставлении котировок, заключается контракт на поставку товара, выполнение работы или оказание услуги в количестве или объеме и по цене, которые предложены в заявке на участие в запросе котировок. В случае</w:t>
      </w:r>
      <w:proofErr w:type="gramStart"/>
      <w:r w:rsidRPr="0033350B">
        <w:rPr>
          <w:rFonts w:ascii="Times New Roman" w:hAnsi="Times New Roman" w:cs="Times New Roman"/>
        </w:rPr>
        <w:t>,</w:t>
      </w:r>
      <w:proofErr w:type="gramEnd"/>
      <w:r w:rsidRPr="0033350B">
        <w:rPr>
          <w:rFonts w:ascii="Times New Roman" w:hAnsi="Times New Roman" w:cs="Times New Roman"/>
        </w:rPr>
        <w:t xml:space="preserve"> если победитель запроса котировок не может исполнить заказ в полном объеме, заказчик осуществляет закупку товара, работы или услуги также у участника запроса котировок, заявке на участие в запросе котировок которого присвоен следующий порядковый номер в порядке возрастания, на условиях, предусмотренных запросом о предоставлении котировок, в количестве или объеме и по цене, которые предложены в такой заявке.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 xml:space="preserve">Контракт может быть заключен не ранее чем через семь дней </w:t>
      </w:r>
      <w:proofErr w:type="gramStart"/>
      <w:r w:rsidRPr="0033350B">
        <w:rPr>
          <w:rFonts w:ascii="Times New Roman" w:hAnsi="Times New Roman" w:cs="Times New Roman"/>
        </w:rPr>
        <w:t xml:space="preserve">с даты </w:t>
      </w:r>
      <w:r w:rsidRPr="0033350B">
        <w:rPr>
          <w:rFonts w:ascii="Times New Roman" w:hAnsi="Times New Roman" w:cs="Times New Roman"/>
        </w:rPr>
        <w:lastRenderedPageBreak/>
        <w:t>размещения</w:t>
      </w:r>
      <w:proofErr w:type="gramEnd"/>
      <w:r w:rsidRPr="0033350B">
        <w:rPr>
          <w:rFonts w:ascii="Times New Roman" w:hAnsi="Times New Roman" w:cs="Times New Roman"/>
        </w:rPr>
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 В случае</w:t>
      </w:r>
      <w:proofErr w:type="gramStart"/>
      <w:r w:rsidRPr="0033350B">
        <w:rPr>
          <w:rFonts w:ascii="Times New Roman" w:hAnsi="Times New Roman" w:cs="Times New Roman"/>
        </w:rPr>
        <w:t>,</w:t>
      </w:r>
      <w:proofErr w:type="gramEnd"/>
      <w:r w:rsidRPr="0033350B">
        <w:rPr>
          <w:rFonts w:ascii="Times New Roman" w:hAnsi="Times New Roman" w:cs="Times New Roman"/>
        </w:rPr>
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</w:t>
      </w:r>
    </w:p>
    <w:p w:rsidR="005A5540" w:rsidRPr="0033350B" w:rsidRDefault="005A5540" w:rsidP="005A5540">
      <w:pPr>
        <w:ind w:left="108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Запрос котировок в целях закупки товаров, работ, услуг для ликвидации последствий чрезвычайных ситуаций природного или техногенного характера будет направляться с использованием любых сре</w:t>
      </w:r>
      <w:proofErr w:type="gramStart"/>
      <w:r w:rsidRPr="0033350B">
        <w:rPr>
          <w:rFonts w:ascii="Times New Roman" w:hAnsi="Times New Roman" w:cs="Times New Roman"/>
        </w:rPr>
        <w:t>дств св</w:t>
      </w:r>
      <w:proofErr w:type="gramEnd"/>
      <w:r w:rsidRPr="0033350B">
        <w:rPr>
          <w:rFonts w:ascii="Times New Roman" w:hAnsi="Times New Roman" w:cs="Times New Roman"/>
        </w:rPr>
        <w:t>язи, в том числе телефонограммами, факсом, электронной почтой и другими способами, которые могут обеспечить своевременное заключение муниципального контракта. С победителем запроса котировок на условиях, предусмотренных запросом о предоставлении котировок, заключается контракт на поставку товара, выполнение работы, оказание услуги в количестве и объеме и по цене, которые предложены в заявке на участие в запросе котировок.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 xml:space="preserve">         </w:t>
      </w:r>
      <w:proofErr w:type="gramStart"/>
      <w:r w:rsidRPr="0033350B">
        <w:rPr>
          <w:rFonts w:ascii="Times New Roman" w:hAnsi="Times New Roman" w:cs="Times New Roman"/>
        </w:rPr>
        <w:t>Указанные в заявке средства связи участника закупки должны обеспечивать прием и своевременное рассмотрение котировочных заявок поставщиком в любое время суток и в любой день, в том числе в выходные и праздничные дни, так как котировочная заявка может быть направлена в любое время в случае возникновения необходимости в поставках товаров, работ, услуг.</w:t>
      </w:r>
      <w:proofErr w:type="gramEnd"/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        Поставщик обязан предоставить заявку с указанием сведений о  товарах и  работах, услугах, которые он может поставить (выполнить).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      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Описание объекта закупки</w:t>
      </w:r>
    </w:p>
    <w:p w:rsidR="005A5540" w:rsidRPr="0033350B" w:rsidRDefault="005A5540" w:rsidP="005A5540">
      <w:pPr>
        <w:ind w:left="720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 xml:space="preserve">Закупка товаров, выполнение работ, оказание услуг осуществляется </w:t>
      </w:r>
      <w:proofErr w:type="gramStart"/>
      <w:r w:rsidRPr="0033350B">
        <w:rPr>
          <w:rFonts w:ascii="Times New Roman" w:hAnsi="Times New Roman" w:cs="Times New Roman"/>
        </w:rPr>
        <w:t>согласно  Перечня</w:t>
      </w:r>
      <w:proofErr w:type="gramEnd"/>
      <w:r w:rsidRPr="0033350B">
        <w:rPr>
          <w:rFonts w:ascii="Times New Roman" w:hAnsi="Times New Roman" w:cs="Times New Roman"/>
        </w:rPr>
        <w:t xml:space="preserve"> товаров, работ, услуг, необходимых для  оказания гуманитарной помощи либо ликвидации последствий чрезвычайных ситуаций природного или техногенного характера, утвержденным распоряжением Правительства Российской Федерации от  30.09.2013 № 1765-р (в ред. распоряжения Правительства РФ от 17.12.2015 N 2590-р), а именно: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Перечень товаров, работ и услуг,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для оказания гуманитарной помощи либо ликвидации последствий чрезвычайных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ситуаций природного или техногенного характера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p w:rsidR="005A5540" w:rsidRPr="0033350B" w:rsidRDefault="005A5540" w:rsidP="005A5540">
      <w:pPr>
        <w:ind w:left="720"/>
        <w:jc w:val="center"/>
        <w:rPr>
          <w:rFonts w:ascii="Times New Roman" w:hAnsi="Times New Roman" w:cs="Times New Roman"/>
        </w:rPr>
      </w:pPr>
      <w:r w:rsidRPr="0033350B">
        <w:rPr>
          <w:rFonts w:ascii="Times New Roman" w:hAnsi="Times New Roman" w:cs="Times New Roman"/>
        </w:rPr>
        <w:t> </w:t>
      </w:r>
    </w:p>
    <w:tbl>
      <w:tblPr>
        <w:tblW w:w="4950" w:type="pct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345"/>
        <w:gridCol w:w="4403"/>
      </w:tblGrid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350B">
              <w:rPr>
                <w:rFonts w:ascii="Times New Roman" w:hAnsi="Times New Roman" w:cs="Times New Roman"/>
              </w:rPr>
              <w:t>п</w:t>
            </w:r>
            <w:proofErr w:type="gramEnd"/>
            <w:r w:rsidRPr="003335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Наименование поставляемых товаров, работ, услуг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Код по Общероссийскому </w:t>
            </w:r>
            <w:hyperlink r:id="rId7" w:history="1">
              <w:r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классификатору</w:t>
              </w:r>
            </w:hyperlink>
            <w:r w:rsidRPr="0033350B">
              <w:rPr>
                <w:rFonts w:ascii="Times New Roman" w:hAnsi="Times New Roman" w:cs="Times New Roman"/>
              </w:rPr>
              <w:t xml:space="preserve"> видов экономической деятельности, продукции и услуг (ОКДП2) </w:t>
            </w:r>
            <w:proofErr w:type="gramStart"/>
            <w:r w:rsidRPr="0033350B">
              <w:rPr>
                <w:rFonts w:ascii="Times New Roman" w:hAnsi="Times New Roman" w:cs="Times New Roman"/>
              </w:rPr>
              <w:t>ОК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034-2014 (КПЕС-2008)</w:t>
            </w:r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22.29.23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23.13.13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Ложки, вилки, половники, </w:t>
            </w:r>
            <w:r w:rsidRPr="0033350B">
              <w:rPr>
                <w:rFonts w:ascii="Times New Roman" w:hAnsi="Times New Roman" w:cs="Times New Roman"/>
              </w:rPr>
              <w:lastRenderedPageBreak/>
              <w:t>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25.71.14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28.29.12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Мыло и средства моющие, </w:t>
            </w:r>
            <w:proofErr w:type="gramStart"/>
            <w:r w:rsidRPr="0033350B">
              <w:rPr>
                <w:rFonts w:ascii="Times New Roman" w:hAnsi="Times New Roman" w:cs="Times New Roman"/>
              </w:rPr>
              <w:t>средства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чистящие и полирующие, средства парфюмерные и косметические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20.4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Средства дезинфекционные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20.20.14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Котлы паровые и их части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25.30.1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Генераторы постоянного тока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27.11.10.130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Генераторы переменного тока (синхронные генераторы)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27.11.26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Провода и шнуры силовые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27.32.13.130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Инструмент режущий ручной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25.73.30.150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Инструмент слесарно-монтажный прочий, не включенный в другие группировки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25.73.30.299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Дрова</w:t>
            </w:r>
          </w:p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02.20.14.110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Пиломатериалы хвойных пород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16.10.10.110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Пиломатериалы лиственных пород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16.10.10.120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Фанера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16.21.12.110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16.21.13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Плиты </w:t>
            </w:r>
            <w:proofErr w:type="gramStart"/>
            <w:r w:rsidRPr="0033350B">
              <w:rPr>
                <w:rFonts w:ascii="Times New Roman" w:hAnsi="Times New Roman" w:cs="Times New Roman"/>
              </w:rPr>
              <w:t>древесно-волокнистые</w:t>
            </w:r>
            <w:proofErr w:type="gramEnd"/>
            <w:r w:rsidRPr="0033350B">
              <w:rPr>
                <w:rFonts w:ascii="Times New Roman" w:hAnsi="Times New Roman" w:cs="Times New Roman"/>
              </w:rPr>
              <w:t xml:space="preserve"> из древесины или других одревесневших материалов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16.21.14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 xml:space="preserve">Здания и помещения деревянные </w:t>
            </w:r>
            <w:proofErr w:type="spellStart"/>
            <w:r w:rsidRPr="0033350B">
              <w:rPr>
                <w:rFonts w:ascii="Times New Roman" w:hAnsi="Times New Roman" w:cs="Times New Roman"/>
              </w:rPr>
              <w:t>цельноперевозные</w:t>
            </w:r>
            <w:proofErr w:type="spellEnd"/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16.23.20.150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Тенты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13.92.22.140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Палатки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13.92.22.150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</w:t>
            </w:r>
            <w:r w:rsidRPr="003335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Мебель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31.0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Белье нательное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14.14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Одежда верхняя прочая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14.13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Одежда верхняя трикотажная или вязаная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14.13.1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Изделия чулочно-носочные трикотажные или вязаные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14.31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Перчатки, рукавицы (варежки) и митенки трикотажные или вязаные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5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14.19.13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Шарфы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6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14.20.10.635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Шляпы и прочие головные уборы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14.19.4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Обувь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8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15.2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Подушки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13.92.24.140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Матрасы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40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31.03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Одеяла (кроме электрических одеял)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41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13.92.11.110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Белье постельное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42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13.92.12</w:t>
              </w:r>
            </w:hyperlink>
          </w:p>
        </w:tc>
      </w:tr>
      <w:tr w:rsidR="005A5540" w:rsidRPr="0033350B" w:rsidTr="0058672F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ind w:left="62"/>
              <w:jc w:val="center"/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5A5540" w:rsidP="0058672F">
            <w:pPr>
              <w:rPr>
                <w:rFonts w:ascii="Times New Roman" w:hAnsi="Times New Roman" w:cs="Times New Roman"/>
              </w:rPr>
            </w:pPr>
            <w:r w:rsidRPr="0033350B">
              <w:rPr>
                <w:rFonts w:ascii="Times New Roman" w:hAnsi="Times New Roman" w:cs="Times New Roman"/>
              </w:rPr>
              <w:t>Белье туалетное и кухонное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5540" w:rsidRPr="0033350B" w:rsidRDefault="004E2EE7" w:rsidP="0058672F">
            <w:pPr>
              <w:jc w:val="center"/>
              <w:rPr>
                <w:rFonts w:ascii="Times New Roman" w:hAnsi="Times New Roman" w:cs="Times New Roman"/>
              </w:rPr>
            </w:pPr>
            <w:hyperlink r:id="rId43" w:history="1">
              <w:r w:rsidR="005A5540" w:rsidRPr="0033350B">
                <w:rPr>
                  <w:rFonts w:ascii="Times New Roman" w:hAnsi="Times New Roman" w:cs="Times New Roman"/>
                  <w:color w:val="348300"/>
                  <w:u w:val="single"/>
                </w:rPr>
                <w:t>13.92.14</w:t>
              </w:r>
            </w:hyperlink>
          </w:p>
        </w:tc>
      </w:tr>
    </w:tbl>
    <w:p w:rsidR="005A5540" w:rsidRDefault="005A5540" w:rsidP="005A5540"/>
    <w:p w:rsidR="005A5540" w:rsidRDefault="005A5540" w:rsidP="005A5540"/>
    <w:sectPr w:rsidR="005A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5426"/>
    <w:multiLevelType w:val="multilevel"/>
    <w:tmpl w:val="E4F8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89"/>
    <w:rsid w:val="001A1341"/>
    <w:rsid w:val="002A30D4"/>
    <w:rsid w:val="0037524B"/>
    <w:rsid w:val="004E2EE7"/>
    <w:rsid w:val="005A5540"/>
    <w:rsid w:val="00675789"/>
    <w:rsid w:val="00A9239B"/>
    <w:rsid w:val="00B914FE"/>
    <w:rsid w:val="00D931A8"/>
    <w:rsid w:val="00F1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2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2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BE8003BC8EEB8F0358ABBCA9E1ADD198DD9CB1A26184DF278488D986E01ADFA57A06DAF0DBEC4z0Q3E" TargetMode="External"/><Relationship Id="rId13" Type="http://schemas.openxmlformats.org/officeDocument/2006/relationships/hyperlink" Target="consultantplus://offline/ref=A32BE8003BC8EEB8F0358ABBCA9E1ADD198DD9CB1A26184DF278488D986E01ADFA57A06DAF0BB3CBz0Q5E" TargetMode="External"/><Relationship Id="rId18" Type="http://schemas.openxmlformats.org/officeDocument/2006/relationships/hyperlink" Target="consultantplus://offline/ref=A32BE8003BC8EEB8F0358ABBCA9E1ADD198DD9CB1A26184DF278488D986E01ADFA57A06DAF00BECAz0Q7E" TargetMode="External"/><Relationship Id="rId26" Type="http://schemas.openxmlformats.org/officeDocument/2006/relationships/hyperlink" Target="consultantplus://offline/ref=A32BE8003BC8EEB8F0358ABBCA9E1ADD198DD9CB1A26184DF278488D986E01ADFA57A06DAF09BAC2z0Q7E" TargetMode="External"/><Relationship Id="rId39" Type="http://schemas.openxmlformats.org/officeDocument/2006/relationships/hyperlink" Target="consultantplus://offline/ref=A32BE8003BC8EEB8F0358ABBCA9E1ADD198DD9CB1A26184DF278488D986E01ADFA57A06DAE00BDC7z0QB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32BE8003BC8EEB8F0358ABBCA9E1ADD198DD9CB1A26184DF278488D986E01ADFA57A06DAE0AB9C4z0QAE" TargetMode="External"/><Relationship Id="rId34" Type="http://schemas.openxmlformats.org/officeDocument/2006/relationships/hyperlink" Target="consultantplus://offline/ref=A32BE8003BC8EEB8F0358ABBCA9E1ADD198DD9CB1A26184DF278488D986E01ADFA57A06DAF08BBC5z0Q3E" TargetMode="External"/><Relationship Id="rId42" Type="http://schemas.openxmlformats.org/officeDocument/2006/relationships/hyperlink" Target="consultantplus://offline/ref=A32BE8003BC8EEB8F0358ABBCA9E1ADD198DD9CB1A26184DF278488D986E01ADFA57A06DAE00BFC1z0Q1E" TargetMode="External"/><Relationship Id="rId7" Type="http://schemas.openxmlformats.org/officeDocument/2006/relationships/hyperlink" Target="consultantplus://offline/ref=90FC5E1102255FFA9076A3AA53663AB6FF178FF67AAA5E2ED6300F1FC5K9NEN" TargetMode="External"/><Relationship Id="rId12" Type="http://schemas.openxmlformats.org/officeDocument/2006/relationships/hyperlink" Target="consultantplus://offline/ref=A32BE8003BC8EEB8F0358ABBCA9E1ADD198DD9CB1A26184DF278488D986E01ADFA57A06DAF0CBBC1z0Q7E" TargetMode="External"/><Relationship Id="rId17" Type="http://schemas.openxmlformats.org/officeDocument/2006/relationships/hyperlink" Target="consultantplus://offline/ref=A32BE8003BC8EEB8F0358ABBCA9E1ADD198DD9CB1A26184DF278488D986E01ADFA57A06DAC08BFC0z0Q5E" TargetMode="External"/><Relationship Id="rId25" Type="http://schemas.openxmlformats.org/officeDocument/2006/relationships/hyperlink" Target="consultantplus://offline/ref=A32BE8003BC8EEB8F0358ABBCA9E1ADD198DD9CB1A26184DF278488D986E01ADFA57A06DAF09BAC2z0Q3E" TargetMode="External"/><Relationship Id="rId33" Type="http://schemas.openxmlformats.org/officeDocument/2006/relationships/hyperlink" Target="consultantplus://offline/ref=A32BE8003BC8EEB8F0358ABBCA9E1ADD198DD9CB1A26184DF278488D986E01ADFA57A06DAE01B8CBz0Q5E" TargetMode="External"/><Relationship Id="rId38" Type="http://schemas.openxmlformats.org/officeDocument/2006/relationships/hyperlink" Target="consultantplus://offline/ref=A32BE8003BC8EEB8F0358ABBCA9E1ADD198DD9CB1A26184DF278488D986E01ADFA57A06DAF08BFCAz0Q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2BE8003BC8EEB8F0358ABBCA9E1ADD198DD9CB1A26184DF278488D986E01ADFA57A06DAC08B8CAz0Q5E" TargetMode="External"/><Relationship Id="rId20" Type="http://schemas.openxmlformats.org/officeDocument/2006/relationships/hyperlink" Target="consultantplus://offline/ref=A32BE8003BC8EEB8F0358ABBCA9E1ADD198DD9CB1A26184DF278488D986E01ADFA57A06DAF08B2C2z0Q5E" TargetMode="External"/><Relationship Id="rId29" Type="http://schemas.openxmlformats.org/officeDocument/2006/relationships/hyperlink" Target="consultantplus://offline/ref=A32BE8003BC8EEB8F0358ABBCA9E1ADD198DD9CB1A26184DF278488D986E01ADFA57A06DAE00BDC3z0Q7E" TargetMode="External"/><Relationship Id="rId41" Type="http://schemas.openxmlformats.org/officeDocument/2006/relationships/hyperlink" Target="consultantplus://offline/ref=A32BE8003BC8EEB8F0358ABBCA9E1ADD198DD9CB1A26184DF278488D986E01ADFA57A06DAE00BFC2z0QB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sp08@list.ru" TargetMode="External"/><Relationship Id="rId11" Type="http://schemas.openxmlformats.org/officeDocument/2006/relationships/hyperlink" Target="consultantplus://offline/ref=A32BE8003BC8EEB8F0358ABBCA9E1ADD198DD9CB1A26184DF278488D986E01ADFA57A06DAC0ABBC7z0Q3E" TargetMode="External"/><Relationship Id="rId24" Type="http://schemas.openxmlformats.org/officeDocument/2006/relationships/hyperlink" Target="consultantplus://offline/ref=A32BE8003BC8EEB8F0358ABBCA9E1ADD198DD9CB1A26184DF278488D986E01ADFA57A06DAF08B3CAz0Q1E" TargetMode="External"/><Relationship Id="rId32" Type="http://schemas.openxmlformats.org/officeDocument/2006/relationships/hyperlink" Target="consultantplus://offline/ref=A32BE8003BC8EEB8F0358ABBCA9E1ADD198DD9CB1A26184DF278488D986E01ADFA57A06DAE01B8CBz0Q7E" TargetMode="External"/><Relationship Id="rId37" Type="http://schemas.openxmlformats.org/officeDocument/2006/relationships/hyperlink" Target="consultantplus://offline/ref=A32BE8003BC8EEB8F0358ABBCA9E1ADD198DD9CB1A26184DF278488D986E01ADFA57A06DAE01BCCBz0Q3E" TargetMode="External"/><Relationship Id="rId40" Type="http://schemas.openxmlformats.org/officeDocument/2006/relationships/hyperlink" Target="consultantplus://offline/ref=A32BE8003BC8EEB8F0358ABBCA9E1ADD198DD9CB1A26184DF278488D986E01ADFA57A06DAC0CBDC4z0Q7E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2BE8003BC8EEB8F0358ABBCA9E1ADD198DD9CB1A26184DF278488D986E01ADFA57A06DAC08B8C4z0Q1E" TargetMode="External"/><Relationship Id="rId23" Type="http://schemas.openxmlformats.org/officeDocument/2006/relationships/hyperlink" Target="consultantplus://offline/ref=A32BE8003BC8EEB8F0358ABBCA9E1ADD198DD9CB1A26184DF278488D986E01ADFA57A06DAF08B2C7z0Q3E" TargetMode="External"/><Relationship Id="rId28" Type="http://schemas.openxmlformats.org/officeDocument/2006/relationships/hyperlink" Target="consultantplus://offline/ref=A32BE8003BC8EEB8F0358ABBCA9E1ADD198DD9CB1A26184DF278488D986E01ADFA57A06DAE00BDC3z0Q1E" TargetMode="External"/><Relationship Id="rId36" Type="http://schemas.openxmlformats.org/officeDocument/2006/relationships/hyperlink" Target="consultantplus://offline/ref=A32BE8003BC8EEB8F0358ABBCA9E1ADD198DD9CB1A26184DF278488D986E01ADFA57A06DAF08BACBz0Q7E" TargetMode="External"/><Relationship Id="rId10" Type="http://schemas.openxmlformats.org/officeDocument/2006/relationships/hyperlink" Target="consultantplus://offline/ref=A32BE8003BC8EEB8F0358ABBCA9E1ADD198DD9CB1A26184DF278488D986E01ADFA57A06DAF00B9CBz0Q1E" TargetMode="External"/><Relationship Id="rId19" Type="http://schemas.openxmlformats.org/officeDocument/2006/relationships/hyperlink" Target="consultantplus://offline/ref=A32BE8003BC8EEB8F0358ABBCA9E1ADD198DD9CB1A26184DF278488D986E01ADFA57A06DAF00BFCAz0Q7E" TargetMode="External"/><Relationship Id="rId31" Type="http://schemas.openxmlformats.org/officeDocument/2006/relationships/hyperlink" Target="consultantplus://offline/ref=A32BE8003BC8EEB8F0358ABBCA9E1ADD198DD9CB1A26184DF278488D986E01ADFA57A06DAE01BEC2z0QBE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2BE8003BC8EEB8F0358ABBCA9E1ADD198DD9CB1A26184DF278488D986E01ADFA57A06DAF0DBCC1z0QBE" TargetMode="External"/><Relationship Id="rId14" Type="http://schemas.openxmlformats.org/officeDocument/2006/relationships/hyperlink" Target="consultantplus://offline/ref=A32BE8003BC8EEB8F0358ABBCA9E1ADD198DD9CB1A26184DF278488D986E01ADFA57A06DAF00BAC5z0Q3E" TargetMode="External"/><Relationship Id="rId22" Type="http://schemas.openxmlformats.org/officeDocument/2006/relationships/hyperlink" Target="consultantplus://offline/ref=A32BE8003BC8EEB8F0358ABBCA9E1ADD198DD9CB1A26184DF278488D986E01ADFA57A06DAF08B2C1z0Q5E" TargetMode="External"/><Relationship Id="rId27" Type="http://schemas.openxmlformats.org/officeDocument/2006/relationships/hyperlink" Target="consultantplus://offline/ref=A32BE8003BC8EEB8F0358ABBCA9E1ADD198DD9CB1A26184DF278488D986E01ADFA57A06DAF09BACAz0Q1E" TargetMode="External"/><Relationship Id="rId30" Type="http://schemas.openxmlformats.org/officeDocument/2006/relationships/hyperlink" Target="consultantplus://offline/ref=A32BE8003BC8EEB8F0358ABBCA9E1ADD198DD9CB1A26184DF278488D986E01ADFA57A06DAC0CBCCBz0Q1E" TargetMode="External"/><Relationship Id="rId35" Type="http://schemas.openxmlformats.org/officeDocument/2006/relationships/hyperlink" Target="consultantplus://offline/ref=A32BE8003BC8EEB8F0358ABBCA9E1ADD198DD9CB1A26184DF278488D986E01ADFA57A06DAE01BFCBz0Q1E" TargetMode="External"/><Relationship Id="rId43" Type="http://schemas.openxmlformats.org/officeDocument/2006/relationships/hyperlink" Target="consultantplus://offline/ref=A32BE8003BC8EEB8F0358ABBCA9E1ADD198DD9CB1A26184DF278488D986E01ADFA57A06DAE00BCC6z0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2019-05-20T09:53:00Z</cp:lastPrinted>
  <dcterms:created xsi:type="dcterms:W3CDTF">2019-04-29T11:05:00Z</dcterms:created>
  <dcterms:modified xsi:type="dcterms:W3CDTF">2019-05-20T09:54:00Z</dcterms:modified>
</cp:coreProperties>
</file>