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C0E" w:rsidRPr="006A1C0E" w:rsidRDefault="004F2BF4" w:rsidP="006A1C0E">
      <w:pPr>
        <w:suppressAutoHyphens/>
        <w:spacing w:after="0"/>
        <w:jc w:val="center"/>
        <w:rPr>
          <w:rFonts w:ascii="Times New Roman" w:hAnsi="Times New Roman"/>
          <w:b/>
          <w:sz w:val="24"/>
          <w:szCs w:val="24"/>
          <w:lang w:eastAsia="ar-SA"/>
        </w:rPr>
      </w:pPr>
      <w:r>
        <w:rPr>
          <w:rFonts w:ascii="Times New Roman" w:hAnsi="Times New Roman"/>
          <w:sz w:val="28"/>
          <w:szCs w:val="28"/>
        </w:rPr>
        <w:t xml:space="preserve">    </w:t>
      </w:r>
      <w:r w:rsidR="006A1C0E" w:rsidRPr="006A1C0E">
        <w:rPr>
          <w:rFonts w:ascii="Times New Roman" w:hAnsi="Times New Roman"/>
          <w:b/>
          <w:sz w:val="24"/>
          <w:szCs w:val="24"/>
          <w:lang w:eastAsia="ar-SA"/>
        </w:rPr>
        <w:t>ПОСТАНОВЛЕНИЕ</w:t>
      </w:r>
    </w:p>
    <w:p w:rsidR="006A1C0E" w:rsidRPr="006A1C0E" w:rsidRDefault="006A1C0E" w:rsidP="006A1C0E">
      <w:pPr>
        <w:suppressAutoHyphens/>
        <w:spacing w:after="0" w:line="240" w:lineRule="auto"/>
        <w:jc w:val="center"/>
        <w:rPr>
          <w:rFonts w:ascii="Times New Roman" w:hAnsi="Times New Roman"/>
          <w:b/>
          <w:sz w:val="24"/>
          <w:szCs w:val="24"/>
          <w:lang w:eastAsia="ar-SA"/>
        </w:rPr>
      </w:pPr>
      <w:r w:rsidRPr="006A1C0E">
        <w:rPr>
          <w:rFonts w:ascii="Times New Roman" w:hAnsi="Times New Roman"/>
          <w:b/>
          <w:sz w:val="24"/>
          <w:szCs w:val="24"/>
          <w:lang w:eastAsia="ar-SA"/>
        </w:rPr>
        <w:t>Администрации Бобровского  сельского   поселения</w:t>
      </w:r>
    </w:p>
    <w:p w:rsidR="006A1C0E" w:rsidRPr="006A1C0E" w:rsidRDefault="006A1C0E" w:rsidP="006A1C0E">
      <w:pPr>
        <w:suppressAutoHyphens/>
        <w:spacing w:after="0" w:line="240" w:lineRule="auto"/>
        <w:jc w:val="center"/>
        <w:rPr>
          <w:rFonts w:ascii="Times New Roman" w:hAnsi="Times New Roman"/>
          <w:b/>
          <w:sz w:val="24"/>
          <w:szCs w:val="24"/>
          <w:lang w:eastAsia="ar-SA"/>
        </w:rPr>
      </w:pPr>
      <w:r w:rsidRPr="006A1C0E">
        <w:rPr>
          <w:rFonts w:ascii="Times New Roman" w:hAnsi="Times New Roman"/>
          <w:b/>
          <w:sz w:val="24"/>
          <w:szCs w:val="24"/>
          <w:lang w:eastAsia="ar-SA"/>
        </w:rPr>
        <w:t>Серафимовичского  муниципального района</w:t>
      </w:r>
    </w:p>
    <w:p w:rsidR="006A1C0E" w:rsidRPr="006A1C0E" w:rsidRDefault="006A1C0E" w:rsidP="006A1C0E">
      <w:pPr>
        <w:suppressAutoHyphens/>
        <w:spacing w:after="0" w:line="240" w:lineRule="auto"/>
        <w:jc w:val="center"/>
        <w:rPr>
          <w:rFonts w:ascii="Times New Roman" w:hAnsi="Times New Roman"/>
          <w:b/>
          <w:sz w:val="24"/>
          <w:szCs w:val="24"/>
          <w:lang w:eastAsia="ar-SA"/>
        </w:rPr>
      </w:pPr>
      <w:r w:rsidRPr="006A1C0E">
        <w:rPr>
          <w:rFonts w:ascii="Times New Roman" w:hAnsi="Times New Roman"/>
          <w:b/>
          <w:sz w:val="24"/>
          <w:szCs w:val="24"/>
          <w:lang w:eastAsia="ar-SA"/>
        </w:rPr>
        <w:t>Волгоградской     области</w:t>
      </w:r>
    </w:p>
    <w:p w:rsidR="006A1C0E" w:rsidRPr="006A1C0E" w:rsidRDefault="006A1C0E" w:rsidP="006A1C0E">
      <w:pPr>
        <w:suppressAutoHyphens/>
        <w:spacing w:after="0" w:line="240" w:lineRule="auto"/>
        <w:jc w:val="center"/>
        <w:rPr>
          <w:rFonts w:ascii="Times New Roman" w:hAnsi="Times New Roman"/>
          <w:b/>
          <w:sz w:val="24"/>
          <w:szCs w:val="24"/>
          <w:lang w:eastAsia="ar-SA"/>
        </w:rPr>
      </w:pPr>
    </w:p>
    <w:p w:rsidR="006A1C0E" w:rsidRPr="006A1C0E" w:rsidRDefault="006A1C0E" w:rsidP="006A1C0E">
      <w:pPr>
        <w:pBdr>
          <w:top w:val="double" w:sz="28" w:space="0" w:color="000000"/>
        </w:pBdr>
        <w:suppressAutoHyphens/>
        <w:spacing w:after="0" w:line="240" w:lineRule="auto"/>
        <w:jc w:val="center"/>
        <w:rPr>
          <w:rFonts w:ascii="Times New Roman" w:hAnsi="Times New Roman"/>
          <w:b/>
          <w:bCs/>
          <w:sz w:val="24"/>
          <w:szCs w:val="24"/>
          <w:lang w:eastAsia="ar-SA"/>
        </w:rPr>
      </w:pPr>
    </w:p>
    <w:p w:rsidR="006A1C0E" w:rsidRPr="006A1C0E" w:rsidRDefault="006A1C0E" w:rsidP="006A1C0E">
      <w:pPr>
        <w:spacing w:after="0" w:line="240" w:lineRule="auto"/>
        <w:jc w:val="center"/>
        <w:rPr>
          <w:rFonts w:ascii="Times New Roman" w:hAnsi="Times New Roman"/>
          <w:b/>
          <w:sz w:val="24"/>
          <w:szCs w:val="24"/>
          <w:lang w:eastAsia="ru-RU"/>
        </w:rPr>
      </w:pPr>
      <w:bookmarkStart w:id="0" w:name="_GoBack"/>
      <w:r w:rsidRPr="006A1C0E">
        <w:rPr>
          <w:rFonts w:ascii="Times New Roman" w:hAnsi="Times New Roman"/>
          <w:b/>
          <w:sz w:val="24"/>
          <w:szCs w:val="24"/>
          <w:lang w:eastAsia="ru-RU"/>
        </w:rPr>
        <w:t xml:space="preserve">№ </w:t>
      </w:r>
      <w:r w:rsidR="004733E5">
        <w:rPr>
          <w:rFonts w:ascii="Times New Roman" w:hAnsi="Times New Roman"/>
          <w:b/>
          <w:sz w:val="24"/>
          <w:szCs w:val="24"/>
          <w:lang w:eastAsia="ru-RU"/>
        </w:rPr>
        <w:t>19</w:t>
      </w:r>
      <w:r w:rsidRPr="006A1C0E">
        <w:rPr>
          <w:rFonts w:ascii="Times New Roman" w:hAnsi="Times New Roman"/>
          <w:b/>
          <w:sz w:val="24"/>
          <w:szCs w:val="24"/>
          <w:lang w:eastAsia="ru-RU"/>
        </w:rPr>
        <w:t xml:space="preserve">                                                                                          от 10 марта  2020 </w:t>
      </w:r>
    </w:p>
    <w:p w:rsidR="006A1C0E" w:rsidRDefault="006A1C0E" w:rsidP="00B83868">
      <w:pPr>
        <w:spacing w:after="0" w:line="360" w:lineRule="auto"/>
        <w:jc w:val="both"/>
        <w:rPr>
          <w:rFonts w:ascii="Times New Roman" w:hAnsi="Times New Roman"/>
          <w:sz w:val="28"/>
          <w:szCs w:val="28"/>
        </w:rPr>
      </w:pPr>
    </w:p>
    <w:p w:rsidR="006A1C0E" w:rsidRDefault="006A1C0E" w:rsidP="006A1C0E">
      <w:pPr>
        <w:spacing w:after="0" w:line="240" w:lineRule="auto"/>
        <w:jc w:val="center"/>
        <w:rPr>
          <w:rFonts w:ascii="Times New Roman" w:hAnsi="Times New Roman"/>
          <w:sz w:val="28"/>
          <w:szCs w:val="28"/>
        </w:rPr>
      </w:pPr>
      <w:r w:rsidRPr="006A1C0E">
        <w:rPr>
          <w:rFonts w:ascii="Times New Roman" w:hAnsi="Times New Roman"/>
          <w:b/>
          <w:sz w:val="28"/>
          <w:szCs w:val="28"/>
        </w:rPr>
        <w:t>О разработке, реализации и оценке эффективности реализации муниципальных программ Бобровского сельского поселения Серафимовичского муниципального района Волгоградской области</w:t>
      </w:r>
    </w:p>
    <w:p w:rsidR="006A1C0E" w:rsidRDefault="006A1C0E" w:rsidP="00B83868">
      <w:pPr>
        <w:spacing w:after="0" w:line="360" w:lineRule="auto"/>
        <w:jc w:val="both"/>
        <w:rPr>
          <w:rFonts w:ascii="Times New Roman" w:hAnsi="Times New Roman"/>
          <w:sz w:val="28"/>
          <w:szCs w:val="28"/>
        </w:rPr>
      </w:pPr>
    </w:p>
    <w:bookmarkEnd w:id="0"/>
    <w:p w:rsidR="00B83868" w:rsidRPr="006A1C0E" w:rsidRDefault="00B83868" w:rsidP="00B83868">
      <w:pPr>
        <w:spacing w:after="0" w:line="360" w:lineRule="auto"/>
        <w:jc w:val="both"/>
        <w:rPr>
          <w:rFonts w:ascii="Times New Roman" w:hAnsi="Times New Roman"/>
          <w:sz w:val="24"/>
          <w:szCs w:val="24"/>
        </w:rPr>
      </w:pPr>
      <w:r>
        <w:rPr>
          <w:rFonts w:ascii="Times New Roman" w:hAnsi="Times New Roman"/>
          <w:sz w:val="28"/>
          <w:szCs w:val="28"/>
        </w:rPr>
        <w:t xml:space="preserve">  </w:t>
      </w:r>
      <w:r w:rsidRPr="006A1C0E">
        <w:rPr>
          <w:rFonts w:ascii="Times New Roman" w:hAnsi="Times New Roman"/>
          <w:sz w:val="24"/>
          <w:szCs w:val="24"/>
        </w:rPr>
        <w:t xml:space="preserve">В соответствии со статьей 179 Бюджетного кодекса Российской Федерации, Федерального Закона  от 06.10.2003 № 131-ФЗ «Об общих принципах организации местного самоуправления в Российской Федерации», в целях совершенствования программно-целевого планирования  администрация Бобровского сельского поселения </w:t>
      </w:r>
    </w:p>
    <w:p w:rsidR="00B83868" w:rsidRPr="006A1C0E" w:rsidRDefault="00B83868" w:rsidP="00B83868">
      <w:pPr>
        <w:spacing w:after="0" w:line="360" w:lineRule="auto"/>
        <w:jc w:val="both"/>
        <w:rPr>
          <w:rFonts w:ascii="Times New Roman" w:hAnsi="Times New Roman"/>
          <w:sz w:val="24"/>
          <w:szCs w:val="24"/>
        </w:rPr>
      </w:pPr>
      <w:r w:rsidRPr="006A1C0E">
        <w:rPr>
          <w:rFonts w:ascii="Times New Roman" w:hAnsi="Times New Roman"/>
          <w:sz w:val="24"/>
          <w:szCs w:val="24"/>
        </w:rPr>
        <w:t>ПОСТАНОВЛЯЕТ:</w:t>
      </w:r>
    </w:p>
    <w:p w:rsidR="00B83868" w:rsidRPr="006A1C0E" w:rsidRDefault="00B83868" w:rsidP="00B83868">
      <w:pPr>
        <w:spacing w:after="0" w:line="360" w:lineRule="auto"/>
        <w:jc w:val="both"/>
        <w:rPr>
          <w:rFonts w:ascii="Times New Roman" w:hAnsi="Times New Roman"/>
          <w:sz w:val="24"/>
          <w:szCs w:val="24"/>
        </w:rPr>
      </w:pPr>
      <w:r w:rsidRPr="006A1C0E">
        <w:rPr>
          <w:rFonts w:ascii="Times New Roman" w:hAnsi="Times New Roman"/>
          <w:sz w:val="24"/>
          <w:szCs w:val="24"/>
        </w:rPr>
        <w:tab/>
        <w:t>1. Утвердить Порядок разработки, реализации и оценки эффективности реализации муниципальных программ Бобровского сельского поселения согласно приложению № 1.</w:t>
      </w:r>
    </w:p>
    <w:p w:rsidR="00B83868" w:rsidRPr="006A1C0E" w:rsidRDefault="00B83868" w:rsidP="00B83868">
      <w:pPr>
        <w:spacing w:after="0" w:line="360" w:lineRule="auto"/>
        <w:jc w:val="both"/>
        <w:rPr>
          <w:rFonts w:ascii="Times New Roman" w:hAnsi="Times New Roman"/>
          <w:sz w:val="24"/>
          <w:szCs w:val="24"/>
        </w:rPr>
      </w:pPr>
      <w:r w:rsidRPr="006A1C0E">
        <w:rPr>
          <w:rFonts w:ascii="Times New Roman" w:hAnsi="Times New Roman"/>
          <w:sz w:val="24"/>
          <w:szCs w:val="24"/>
        </w:rPr>
        <w:tab/>
        <w:t>2. Утвердить Методические указания по разработке и корректировке муниципальных программ Бобровского сельского поселения согласно приложению № 2.</w:t>
      </w:r>
    </w:p>
    <w:p w:rsidR="00B83868" w:rsidRPr="006A1C0E" w:rsidRDefault="00B83868" w:rsidP="00B83868">
      <w:pPr>
        <w:spacing w:after="0" w:line="360" w:lineRule="auto"/>
        <w:jc w:val="both"/>
        <w:rPr>
          <w:rFonts w:ascii="Times New Roman" w:eastAsia="Arial" w:hAnsi="Times New Roman"/>
          <w:sz w:val="24"/>
          <w:szCs w:val="24"/>
          <w:lang w:eastAsia="ar-SA"/>
        </w:rPr>
      </w:pPr>
      <w:r w:rsidRPr="006A1C0E">
        <w:rPr>
          <w:rFonts w:ascii="Times New Roman" w:hAnsi="Times New Roman"/>
          <w:sz w:val="24"/>
          <w:szCs w:val="24"/>
        </w:rPr>
        <w:t xml:space="preserve">         3. </w:t>
      </w:r>
      <w:r w:rsidRPr="006A1C0E">
        <w:rPr>
          <w:rFonts w:ascii="Times New Roman" w:eastAsia="Arial" w:hAnsi="Times New Roman"/>
          <w:sz w:val="24"/>
          <w:szCs w:val="24"/>
          <w:lang w:eastAsia="ar-SA"/>
        </w:rPr>
        <w:t xml:space="preserve"> Разработчикам муниципальных программ учитывать официальные методические рекомендации (требования) правительства Волгоградской области, департаментов области и ведомств по разработке муниципальных программ, подпрограмм (при их наличии).</w:t>
      </w:r>
    </w:p>
    <w:p w:rsidR="00B83868" w:rsidRPr="006A1C0E" w:rsidRDefault="00B83868" w:rsidP="00B83868">
      <w:pPr>
        <w:spacing w:after="0" w:line="360" w:lineRule="auto"/>
        <w:ind w:firstLine="709"/>
        <w:jc w:val="both"/>
        <w:rPr>
          <w:rFonts w:ascii="Times New Roman" w:hAnsi="Times New Roman"/>
          <w:sz w:val="24"/>
          <w:szCs w:val="24"/>
        </w:rPr>
      </w:pPr>
      <w:r w:rsidRPr="006A1C0E">
        <w:rPr>
          <w:rFonts w:ascii="Times New Roman" w:hAnsi="Times New Roman"/>
          <w:sz w:val="24"/>
          <w:szCs w:val="24"/>
        </w:rPr>
        <w:t>4. Настоящее постановление вступает в силу со дня его официального опубликования, и применяется при разработке муниципальных программ Бобровского сельского поселения, предлагаемых к реализации с 2020 года.</w:t>
      </w:r>
    </w:p>
    <w:p w:rsidR="00B83868" w:rsidRPr="006A1C0E" w:rsidRDefault="00B83868" w:rsidP="00B83868">
      <w:pPr>
        <w:spacing w:after="720" w:line="360" w:lineRule="auto"/>
        <w:ind w:firstLine="709"/>
        <w:jc w:val="both"/>
        <w:rPr>
          <w:rFonts w:ascii="Times New Roman" w:hAnsi="Times New Roman"/>
          <w:sz w:val="24"/>
          <w:szCs w:val="24"/>
        </w:rPr>
      </w:pPr>
      <w:r w:rsidRPr="006A1C0E">
        <w:rPr>
          <w:rFonts w:ascii="Times New Roman" w:hAnsi="Times New Roman"/>
          <w:sz w:val="24"/>
          <w:szCs w:val="24"/>
        </w:rPr>
        <w:t xml:space="preserve">6.  </w:t>
      </w:r>
      <w:proofErr w:type="gramStart"/>
      <w:r w:rsidRPr="006A1C0E">
        <w:rPr>
          <w:rFonts w:ascii="Times New Roman" w:hAnsi="Times New Roman"/>
          <w:sz w:val="24"/>
          <w:szCs w:val="24"/>
        </w:rPr>
        <w:t>Контроль за</w:t>
      </w:r>
      <w:proofErr w:type="gramEnd"/>
      <w:r w:rsidRPr="006A1C0E">
        <w:rPr>
          <w:rFonts w:ascii="Times New Roman" w:hAnsi="Times New Roman"/>
          <w:sz w:val="24"/>
          <w:szCs w:val="24"/>
        </w:rPr>
        <w:t xml:space="preserve"> выполнением настоящего постановления оставляю за собой.</w:t>
      </w:r>
    </w:p>
    <w:p w:rsidR="006A1C0E" w:rsidRDefault="00B83868" w:rsidP="006A1C0E">
      <w:pPr>
        <w:spacing w:after="0" w:line="360" w:lineRule="auto"/>
        <w:ind w:firstLine="709"/>
        <w:jc w:val="both"/>
        <w:rPr>
          <w:rFonts w:ascii="Times New Roman" w:hAnsi="Times New Roman"/>
          <w:sz w:val="24"/>
          <w:szCs w:val="24"/>
        </w:rPr>
      </w:pPr>
      <w:r w:rsidRPr="006A1C0E">
        <w:rPr>
          <w:rFonts w:ascii="Times New Roman" w:hAnsi="Times New Roman"/>
          <w:sz w:val="24"/>
          <w:szCs w:val="24"/>
        </w:rPr>
        <w:t xml:space="preserve">Глава Бобровского </w:t>
      </w:r>
    </w:p>
    <w:p w:rsidR="009E3B2E" w:rsidRPr="006A1C0E" w:rsidRDefault="00B83868" w:rsidP="006A1C0E">
      <w:pPr>
        <w:spacing w:after="0" w:line="360" w:lineRule="auto"/>
        <w:ind w:firstLine="709"/>
        <w:jc w:val="both"/>
        <w:rPr>
          <w:rFonts w:ascii="Times New Roman" w:hAnsi="Times New Roman"/>
          <w:sz w:val="24"/>
          <w:szCs w:val="24"/>
        </w:rPr>
      </w:pPr>
      <w:r w:rsidRPr="006A1C0E">
        <w:rPr>
          <w:rFonts w:ascii="Times New Roman" w:hAnsi="Times New Roman"/>
          <w:sz w:val="24"/>
          <w:szCs w:val="24"/>
        </w:rPr>
        <w:t>сельского поселения                                    С.П.Попов</w:t>
      </w:r>
    </w:p>
    <w:p w:rsidR="006A1C0E" w:rsidRDefault="009E3B2E" w:rsidP="009E3B2E">
      <w:pPr>
        <w:spacing w:after="0" w:line="360" w:lineRule="auto"/>
        <w:ind w:firstLine="709"/>
        <w:jc w:val="right"/>
        <w:rPr>
          <w:rFonts w:ascii="Times New Roman" w:hAnsi="Times New Roman"/>
          <w:sz w:val="20"/>
          <w:szCs w:val="20"/>
        </w:rPr>
      </w:pPr>
      <w:r>
        <w:rPr>
          <w:rFonts w:ascii="Times New Roman" w:hAnsi="Times New Roman"/>
          <w:sz w:val="20"/>
          <w:szCs w:val="20"/>
        </w:rPr>
        <w:t xml:space="preserve">                                                    </w:t>
      </w:r>
    </w:p>
    <w:p w:rsidR="006A1C0E" w:rsidRDefault="006A1C0E" w:rsidP="009E3B2E">
      <w:pPr>
        <w:spacing w:after="0" w:line="360" w:lineRule="auto"/>
        <w:ind w:firstLine="709"/>
        <w:jc w:val="right"/>
        <w:rPr>
          <w:rFonts w:ascii="Times New Roman" w:hAnsi="Times New Roman"/>
          <w:sz w:val="20"/>
          <w:szCs w:val="20"/>
        </w:rPr>
      </w:pPr>
    </w:p>
    <w:p w:rsidR="006A1C0E" w:rsidRDefault="006A1C0E" w:rsidP="009E3B2E">
      <w:pPr>
        <w:spacing w:after="0" w:line="360" w:lineRule="auto"/>
        <w:ind w:firstLine="709"/>
        <w:jc w:val="right"/>
        <w:rPr>
          <w:rFonts w:ascii="Times New Roman" w:hAnsi="Times New Roman"/>
          <w:sz w:val="20"/>
          <w:szCs w:val="20"/>
        </w:rPr>
      </w:pPr>
    </w:p>
    <w:p w:rsidR="006A1C0E" w:rsidRDefault="006A1C0E" w:rsidP="009E3B2E">
      <w:pPr>
        <w:spacing w:after="0" w:line="360" w:lineRule="auto"/>
        <w:ind w:firstLine="709"/>
        <w:jc w:val="right"/>
        <w:rPr>
          <w:rFonts w:ascii="Times New Roman" w:hAnsi="Times New Roman"/>
          <w:sz w:val="20"/>
          <w:szCs w:val="20"/>
        </w:rPr>
      </w:pPr>
    </w:p>
    <w:p w:rsidR="006A1C0E" w:rsidRDefault="006A1C0E" w:rsidP="009E3B2E">
      <w:pPr>
        <w:spacing w:after="0" w:line="360" w:lineRule="auto"/>
        <w:ind w:firstLine="709"/>
        <w:jc w:val="right"/>
        <w:rPr>
          <w:rFonts w:ascii="Times New Roman" w:hAnsi="Times New Roman"/>
          <w:sz w:val="20"/>
          <w:szCs w:val="20"/>
        </w:rPr>
      </w:pPr>
    </w:p>
    <w:p w:rsidR="006A1C0E" w:rsidRDefault="006A1C0E" w:rsidP="009E3B2E">
      <w:pPr>
        <w:spacing w:after="0" w:line="360" w:lineRule="auto"/>
        <w:ind w:firstLine="709"/>
        <w:jc w:val="right"/>
        <w:rPr>
          <w:rFonts w:ascii="Times New Roman" w:hAnsi="Times New Roman"/>
          <w:sz w:val="20"/>
          <w:szCs w:val="20"/>
        </w:rPr>
      </w:pPr>
    </w:p>
    <w:p w:rsidR="006A1C0E" w:rsidRDefault="006A1C0E" w:rsidP="009E3B2E">
      <w:pPr>
        <w:spacing w:after="0" w:line="360" w:lineRule="auto"/>
        <w:ind w:firstLine="709"/>
        <w:jc w:val="right"/>
        <w:rPr>
          <w:rFonts w:ascii="Times New Roman" w:hAnsi="Times New Roman"/>
          <w:sz w:val="20"/>
          <w:szCs w:val="20"/>
        </w:rPr>
      </w:pPr>
    </w:p>
    <w:p w:rsidR="006A1C0E" w:rsidRDefault="006A1C0E" w:rsidP="009E3B2E">
      <w:pPr>
        <w:spacing w:after="0" w:line="360" w:lineRule="auto"/>
        <w:ind w:firstLine="709"/>
        <w:jc w:val="right"/>
        <w:rPr>
          <w:rFonts w:ascii="Times New Roman" w:hAnsi="Times New Roman"/>
          <w:sz w:val="20"/>
          <w:szCs w:val="20"/>
        </w:rPr>
      </w:pPr>
    </w:p>
    <w:p w:rsidR="006A1C0E" w:rsidRDefault="006A1C0E" w:rsidP="009E3B2E">
      <w:pPr>
        <w:spacing w:after="0" w:line="360" w:lineRule="auto"/>
        <w:ind w:firstLine="709"/>
        <w:jc w:val="right"/>
        <w:rPr>
          <w:rFonts w:ascii="Times New Roman" w:hAnsi="Times New Roman"/>
          <w:sz w:val="20"/>
          <w:szCs w:val="20"/>
        </w:rPr>
      </w:pPr>
    </w:p>
    <w:p w:rsidR="006A1C0E" w:rsidRDefault="009E3B2E" w:rsidP="006A1C0E">
      <w:pPr>
        <w:spacing w:after="0" w:line="360" w:lineRule="auto"/>
        <w:ind w:firstLine="709"/>
        <w:jc w:val="right"/>
        <w:rPr>
          <w:rFonts w:ascii="Times New Roman" w:hAnsi="Times New Roman"/>
          <w:sz w:val="20"/>
          <w:szCs w:val="20"/>
        </w:rPr>
      </w:pPr>
      <w:r>
        <w:rPr>
          <w:rFonts w:ascii="Times New Roman" w:hAnsi="Times New Roman"/>
          <w:sz w:val="20"/>
          <w:szCs w:val="20"/>
        </w:rPr>
        <w:t xml:space="preserve">          </w:t>
      </w:r>
      <w:r w:rsidR="006A1C0E">
        <w:rPr>
          <w:rFonts w:ascii="Times New Roman" w:hAnsi="Times New Roman"/>
          <w:sz w:val="20"/>
          <w:szCs w:val="20"/>
        </w:rPr>
        <w:t xml:space="preserve">                       </w:t>
      </w:r>
    </w:p>
    <w:p w:rsidR="006A1C0E" w:rsidRDefault="006A1C0E" w:rsidP="009E3B2E">
      <w:pPr>
        <w:pStyle w:val="ConsTitle"/>
        <w:widowControl/>
        <w:ind w:left="4962" w:right="0" w:hanging="709"/>
        <w:jc w:val="right"/>
        <w:rPr>
          <w:rFonts w:ascii="Times New Roman" w:hAnsi="Times New Roman" w:cs="Times New Roman"/>
          <w:b w:val="0"/>
          <w:sz w:val="20"/>
          <w:szCs w:val="20"/>
        </w:rPr>
      </w:pPr>
    </w:p>
    <w:p w:rsidR="00685732" w:rsidRPr="009E3B2E" w:rsidRDefault="00685732" w:rsidP="009E3B2E">
      <w:pPr>
        <w:pStyle w:val="ConsTitle"/>
        <w:widowControl/>
        <w:ind w:left="4962" w:right="0" w:hanging="709"/>
        <w:jc w:val="right"/>
        <w:rPr>
          <w:rFonts w:ascii="Times New Roman" w:hAnsi="Times New Roman" w:cs="Times New Roman"/>
          <w:b w:val="0"/>
          <w:sz w:val="20"/>
          <w:szCs w:val="20"/>
        </w:rPr>
      </w:pPr>
      <w:r w:rsidRPr="009E3B2E">
        <w:rPr>
          <w:rFonts w:ascii="Times New Roman" w:hAnsi="Times New Roman" w:cs="Times New Roman"/>
          <w:b w:val="0"/>
          <w:sz w:val="20"/>
          <w:szCs w:val="20"/>
        </w:rPr>
        <w:t xml:space="preserve">УТВЕРЖДЕН </w:t>
      </w:r>
    </w:p>
    <w:p w:rsidR="000F3282" w:rsidRPr="009E3B2E" w:rsidRDefault="00685732" w:rsidP="00B83868">
      <w:pPr>
        <w:pStyle w:val="ConsTitle"/>
        <w:widowControl/>
        <w:ind w:left="4962" w:right="0" w:hanging="709"/>
        <w:jc w:val="right"/>
        <w:rPr>
          <w:rFonts w:ascii="Times New Roman" w:hAnsi="Times New Roman" w:cs="Times New Roman"/>
          <w:b w:val="0"/>
          <w:sz w:val="20"/>
          <w:szCs w:val="20"/>
        </w:rPr>
      </w:pPr>
      <w:r w:rsidRPr="009E3B2E">
        <w:rPr>
          <w:rFonts w:ascii="Times New Roman" w:hAnsi="Times New Roman" w:cs="Times New Roman"/>
          <w:b w:val="0"/>
          <w:sz w:val="20"/>
          <w:szCs w:val="20"/>
        </w:rPr>
        <w:t>постановлением</w:t>
      </w:r>
      <w:r w:rsidR="003D2DCB" w:rsidRPr="009E3B2E">
        <w:rPr>
          <w:rFonts w:ascii="Times New Roman" w:hAnsi="Times New Roman" w:cs="Times New Roman"/>
          <w:b w:val="0"/>
          <w:sz w:val="20"/>
          <w:szCs w:val="20"/>
        </w:rPr>
        <w:t xml:space="preserve">  администрации</w:t>
      </w:r>
    </w:p>
    <w:p w:rsidR="000F3282" w:rsidRPr="009E3B2E" w:rsidRDefault="00A80910" w:rsidP="00B83868">
      <w:pPr>
        <w:pStyle w:val="ConsTitle"/>
        <w:widowControl/>
        <w:ind w:left="4962" w:right="0" w:hanging="709"/>
        <w:jc w:val="right"/>
        <w:rPr>
          <w:rFonts w:ascii="Times New Roman" w:hAnsi="Times New Roman" w:cs="Times New Roman"/>
          <w:b w:val="0"/>
          <w:sz w:val="20"/>
          <w:szCs w:val="20"/>
        </w:rPr>
      </w:pPr>
      <w:r w:rsidRPr="009E3B2E">
        <w:rPr>
          <w:rFonts w:ascii="Times New Roman" w:hAnsi="Times New Roman" w:cs="Times New Roman"/>
          <w:b w:val="0"/>
          <w:sz w:val="20"/>
          <w:szCs w:val="20"/>
        </w:rPr>
        <w:t>Бобровского</w:t>
      </w:r>
      <w:r w:rsidR="003D2DCB" w:rsidRPr="009E3B2E">
        <w:rPr>
          <w:rFonts w:ascii="Times New Roman" w:hAnsi="Times New Roman" w:cs="Times New Roman"/>
          <w:b w:val="0"/>
          <w:sz w:val="20"/>
          <w:szCs w:val="20"/>
        </w:rPr>
        <w:t xml:space="preserve"> сельского поселения</w:t>
      </w:r>
    </w:p>
    <w:p w:rsidR="00A80910" w:rsidRPr="009E3B2E" w:rsidRDefault="00A80910" w:rsidP="00B83868">
      <w:pPr>
        <w:pStyle w:val="ConsTitle"/>
        <w:widowControl/>
        <w:ind w:left="4962" w:right="0" w:hanging="709"/>
        <w:jc w:val="right"/>
        <w:rPr>
          <w:rFonts w:ascii="Times New Roman" w:hAnsi="Times New Roman" w:cs="Times New Roman"/>
          <w:b w:val="0"/>
          <w:sz w:val="20"/>
          <w:szCs w:val="20"/>
        </w:rPr>
      </w:pPr>
      <w:r w:rsidRPr="009E3B2E">
        <w:rPr>
          <w:rFonts w:ascii="Times New Roman" w:hAnsi="Times New Roman" w:cs="Times New Roman"/>
          <w:b w:val="0"/>
          <w:sz w:val="20"/>
          <w:szCs w:val="20"/>
        </w:rPr>
        <w:t xml:space="preserve">Серафимовичского района </w:t>
      </w:r>
    </w:p>
    <w:p w:rsidR="00986B67" w:rsidRPr="009E3B2E" w:rsidRDefault="00A80910" w:rsidP="00B83868">
      <w:pPr>
        <w:pStyle w:val="ConsTitle"/>
        <w:widowControl/>
        <w:ind w:left="4962" w:right="0" w:hanging="709"/>
        <w:jc w:val="right"/>
        <w:rPr>
          <w:rFonts w:ascii="Times New Roman" w:hAnsi="Times New Roman" w:cs="Times New Roman"/>
          <w:b w:val="0"/>
          <w:sz w:val="20"/>
          <w:szCs w:val="20"/>
        </w:rPr>
      </w:pPr>
      <w:r w:rsidRPr="009E3B2E">
        <w:rPr>
          <w:rFonts w:ascii="Times New Roman" w:hAnsi="Times New Roman" w:cs="Times New Roman"/>
          <w:b w:val="0"/>
          <w:sz w:val="20"/>
          <w:szCs w:val="20"/>
        </w:rPr>
        <w:t xml:space="preserve">Волгоградской </w:t>
      </w:r>
      <w:r w:rsidR="00986B67" w:rsidRPr="009E3B2E">
        <w:rPr>
          <w:rFonts w:ascii="Times New Roman" w:hAnsi="Times New Roman" w:cs="Times New Roman"/>
          <w:b w:val="0"/>
          <w:sz w:val="20"/>
          <w:szCs w:val="20"/>
        </w:rPr>
        <w:t>области</w:t>
      </w:r>
    </w:p>
    <w:p w:rsidR="000F3282" w:rsidRPr="009E3B2E" w:rsidRDefault="003D2DCB" w:rsidP="00B83868">
      <w:pPr>
        <w:pStyle w:val="ConsTitle"/>
        <w:widowControl/>
        <w:ind w:left="4962" w:right="0" w:hanging="709"/>
        <w:jc w:val="right"/>
        <w:rPr>
          <w:rFonts w:ascii="Times New Roman" w:hAnsi="Times New Roman" w:cs="Times New Roman"/>
          <w:b w:val="0"/>
          <w:sz w:val="20"/>
          <w:szCs w:val="20"/>
        </w:rPr>
      </w:pPr>
      <w:r w:rsidRPr="009E3B2E">
        <w:rPr>
          <w:rFonts w:ascii="Times New Roman" w:hAnsi="Times New Roman" w:cs="Times New Roman"/>
          <w:b w:val="0"/>
          <w:sz w:val="20"/>
          <w:szCs w:val="20"/>
        </w:rPr>
        <w:t xml:space="preserve">от </w:t>
      </w:r>
      <w:r w:rsidR="00A80910" w:rsidRPr="009E3B2E">
        <w:rPr>
          <w:rFonts w:ascii="Times New Roman" w:hAnsi="Times New Roman" w:cs="Times New Roman"/>
          <w:b w:val="0"/>
          <w:sz w:val="20"/>
          <w:szCs w:val="20"/>
        </w:rPr>
        <w:t xml:space="preserve"> ________2020 г</w:t>
      </w:r>
      <w:r w:rsidR="00986B67" w:rsidRPr="009E3B2E">
        <w:rPr>
          <w:rFonts w:ascii="Times New Roman" w:hAnsi="Times New Roman" w:cs="Times New Roman"/>
          <w:b w:val="0"/>
          <w:sz w:val="20"/>
          <w:szCs w:val="20"/>
        </w:rPr>
        <w:t xml:space="preserve">  </w:t>
      </w:r>
      <w:r w:rsidRPr="009E3B2E">
        <w:rPr>
          <w:rFonts w:ascii="Times New Roman" w:hAnsi="Times New Roman" w:cs="Times New Roman"/>
          <w:b w:val="0"/>
          <w:sz w:val="20"/>
          <w:szCs w:val="20"/>
        </w:rPr>
        <w:t xml:space="preserve">№ </w:t>
      </w:r>
      <w:r w:rsidR="00A80910" w:rsidRPr="009E3B2E">
        <w:rPr>
          <w:rFonts w:ascii="Times New Roman" w:hAnsi="Times New Roman" w:cs="Times New Roman"/>
          <w:b w:val="0"/>
          <w:sz w:val="20"/>
          <w:szCs w:val="20"/>
        </w:rPr>
        <w:t>____</w:t>
      </w:r>
    </w:p>
    <w:p w:rsidR="000F3282" w:rsidRPr="009E3B2E" w:rsidRDefault="000F3282">
      <w:pPr>
        <w:pStyle w:val="ConsPlusTitle"/>
        <w:widowControl/>
        <w:jc w:val="center"/>
        <w:rPr>
          <w:rFonts w:ascii="Times New Roman" w:hAnsi="Times New Roman" w:cs="Times New Roman"/>
        </w:rPr>
      </w:pPr>
    </w:p>
    <w:p w:rsidR="000F3282" w:rsidRPr="009E3B2E" w:rsidRDefault="000F3282">
      <w:pPr>
        <w:pStyle w:val="ConsPlusTitle"/>
        <w:widowControl/>
        <w:jc w:val="center"/>
        <w:rPr>
          <w:rFonts w:ascii="Times New Roman" w:hAnsi="Times New Roman" w:cs="Times New Roman"/>
        </w:rPr>
      </w:pPr>
    </w:p>
    <w:p w:rsidR="000F3282" w:rsidRPr="009E3B2E" w:rsidRDefault="003D2DCB">
      <w:pPr>
        <w:pStyle w:val="ConsPlusTitle"/>
        <w:widowControl/>
        <w:jc w:val="center"/>
        <w:rPr>
          <w:rFonts w:ascii="Times New Roman" w:hAnsi="Times New Roman" w:cs="Times New Roman"/>
        </w:rPr>
      </w:pPr>
      <w:r w:rsidRPr="009E3B2E">
        <w:rPr>
          <w:rFonts w:ascii="Times New Roman" w:hAnsi="Times New Roman" w:cs="Times New Roman"/>
        </w:rPr>
        <w:t xml:space="preserve"> ПОРЯДОК</w:t>
      </w:r>
    </w:p>
    <w:p w:rsidR="000F3282" w:rsidRPr="009E3B2E" w:rsidRDefault="003D2DCB">
      <w:pPr>
        <w:pStyle w:val="ConsPlusTitle"/>
        <w:widowControl/>
        <w:jc w:val="center"/>
        <w:rPr>
          <w:rFonts w:ascii="Times New Roman" w:hAnsi="Times New Roman" w:cs="Times New Roman"/>
        </w:rPr>
      </w:pPr>
      <w:r w:rsidRPr="009E3B2E">
        <w:rPr>
          <w:rFonts w:ascii="Times New Roman" w:hAnsi="Times New Roman" w:cs="Times New Roman"/>
        </w:rPr>
        <w:t xml:space="preserve"> разработки, реализации и оценки эффективности </w:t>
      </w:r>
    </w:p>
    <w:p w:rsidR="000F3282" w:rsidRPr="009E3B2E" w:rsidRDefault="003D2DCB">
      <w:pPr>
        <w:pStyle w:val="ConsPlusTitle"/>
        <w:widowControl/>
        <w:jc w:val="center"/>
        <w:rPr>
          <w:rFonts w:ascii="Times New Roman" w:hAnsi="Times New Roman" w:cs="Times New Roman"/>
        </w:rPr>
      </w:pPr>
      <w:r w:rsidRPr="009E3B2E">
        <w:rPr>
          <w:rFonts w:ascii="Times New Roman" w:hAnsi="Times New Roman" w:cs="Times New Roman"/>
        </w:rPr>
        <w:t>реализа</w:t>
      </w:r>
      <w:r w:rsidR="00A80910" w:rsidRPr="009E3B2E">
        <w:rPr>
          <w:rFonts w:ascii="Times New Roman" w:hAnsi="Times New Roman" w:cs="Times New Roman"/>
        </w:rPr>
        <w:t>ции муниципальных программ Бобров</w:t>
      </w:r>
      <w:r w:rsidRPr="009E3B2E">
        <w:rPr>
          <w:rFonts w:ascii="Times New Roman" w:hAnsi="Times New Roman" w:cs="Times New Roman"/>
        </w:rPr>
        <w:t>ского сельского поселения</w:t>
      </w:r>
    </w:p>
    <w:p w:rsidR="000F3282" w:rsidRPr="009E3B2E" w:rsidRDefault="000F3282">
      <w:pPr>
        <w:pStyle w:val="ConsPlusTitle"/>
        <w:widowControl/>
        <w:jc w:val="center"/>
        <w:rPr>
          <w:rFonts w:ascii="Times New Roman" w:hAnsi="Times New Roman" w:cs="Times New Roman"/>
          <w:b w:val="0"/>
        </w:rPr>
      </w:pPr>
    </w:p>
    <w:p w:rsidR="000F3282" w:rsidRPr="009E3B2E" w:rsidRDefault="003D2DCB">
      <w:pPr>
        <w:pStyle w:val="ConsPlusNormal"/>
        <w:jc w:val="center"/>
        <w:outlineLvl w:val="1"/>
        <w:rPr>
          <w:rFonts w:ascii="Times New Roman" w:hAnsi="Times New Roman" w:cs="Times New Roman"/>
          <w:b/>
        </w:rPr>
      </w:pPr>
      <w:r w:rsidRPr="009E3B2E">
        <w:rPr>
          <w:rFonts w:ascii="Times New Roman" w:hAnsi="Times New Roman" w:cs="Times New Roman"/>
          <w:b/>
        </w:rPr>
        <w:t>1. Общие положения</w:t>
      </w:r>
    </w:p>
    <w:p w:rsidR="000F3282" w:rsidRPr="009E3B2E" w:rsidRDefault="000F3282">
      <w:pPr>
        <w:pStyle w:val="ConsPlusNormal"/>
        <w:jc w:val="both"/>
        <w:rPr>
          <w:rFonts w:ascii="Times New Roman" w:hAnsi="Times New Roman" w:cs="Times New Roman"/>
        </w:rPr>
      </w:pPr>
    </w:p>
    <w:p w:rsidR="000F3282" w:rsidRPr="009E3B2E" w:rsidRDefault="003D2DCB" w:rsidP="006A1C0E">
      <w:pPr>
        <w:pStyle w:val="ConsPlusNormal"/>
        <w:ind w:firstLine="540"/>
        <w:rPr>
          <w:rFonts w:ascii="Times New Roman" w:hAnsi="Times New Roman" w:cs="Times New Roman"/>
        </w:rPr>
      </w:pPr>
      <w:r w:rsidRPr="009E3B2E">
        <w:rPr>
          <w:rFonts w:ascii="Times New Roman" w:hAnsi="Times New Roman" w:cs="Times New Roman"/>
        </w:rPr>
        <w:t>1.1. Настоящий Порядок разработки, реализации и оценки эффективности реализации м</w:t>
      </w:r>
      <w:r w:rsidR="00A80910" w:rsidRPr="009E3B2E">
        <w:rPr>
          <w:rFonts w:ascii="Times New Roman" w:hAnsi="Times New Roman" w:cs="Times New Roman"/>
        </w:rPr>
        <w:t>униципальных программ Бобровского</w:t>
      </w:r>
      <w:r w:rsidRPr="009E3B2E">
        <w:rPr>
          <w:rFonts w:ascii="Times New Roman" w:hAnsi="Times New Roman" w:cs="Times New Roman"/>
        </w:rPr>
        <w:t xml:space="preserve"> сельского поселения (далее - Порядок) определяет правила разработки, реализации и оценки эффективности реа</w:t>
      </w:r>
      <w:r w:rsidR="00A80910" w:rsidRPr="009E3B2E">
        <w:rPr>
          <w:rFonts w:ascii="Times New Roman" w:hAnsi="Times New Roman" w:cs="Times New Roman"/>
        </w:rPr>
        <w:t>лизации муниципальных программ Бобровско</w:t>
      </w:r>
      <w:r w:rsidR="009E3B2E">
        <w:rPr>
          <w:rFonts w:ascii="Times New Roman" w:hAnsi="Times New Roman" w:cs="Times New Roman"/>
        </w:rPr>
        <w:t xml:space="preserve">го сельского поселения (далее – </w:t>
      </w:r>
      <w:r w:rsidRPr="009E3B2E">
        <w:rPr>
          <w:rFonts w:ascii="Times New Roman" w:hAnsi="Times New Roman" w:cs="Times New Roman"/>
        </w:rPr>
        <w:t xml:space="preserve">муниципальные программы), а также осуществления </w:t>
      </w:r>
      <w:proofErr w:type="gramStart"/>
      <w:r w:rsidRPr="009E3B2E">
        <w:rPr>
          <w:rFonts w:ascii="Times New Roman" w:hAnsi="Times New Roman" w:cs="Times New Roman"/>
        </w:rPr>
        <w:t>контроля за</w:t>
      </w:r>
      <w:proofErr w:type="gramEnd"/>
      <w:r w:rsidRPr="009E3B2E">
        <w:rPr>
          <w:rFonts w:ascii="Times New Roman" w:hAnsi="Times New Roman" w:cs="Times New Roman"/>
        </w:rPr>
        <w:t xml:space="preserve"> ходом их реализации.</w:t>
      </w:r>
    </w:p>
    <w:p w:rsidR="000F3282" w:rsidRPr="009E3B2E" w:rsidRDefault="003D2DCB" w:rsidP="006A1C0E">
      <w:pPr>
        <w:pStyle w:val="ConsPlusNormal"/>
        <w:ind w:firstLine="540"/>
        <w:rPr>
          <w:rFonts w:ascii="Times New Roman" w:hAnsi="Times New Roman" w:cs="Times New Roman"/>
        </w:rPr>
      </w:pPr>
      <w:r w:rsidRPr="009E3B2E">
        <w:rPr>
          <w:rFonts w:ascii="Times New Roman" w:hAnsi="Times New Roman" w:cs="Times New Roman"/>
        </w:rPr>
        <w:t>1.2. В настоящем Порядке применяются следующие понятия:</w:t>
      </w:r>
    </w:p>
    <w:p w:rsidR="000F3282" w:rsidRPr="009E3B2E" w:rsidRDefault="00986B67" w:rsidP="006A1C0E">
      <w:pPr>
        <w:pStyle w:val="ConsPlusNormal"/>
        <w:ind w:firstLine="540"/>
        <w:rPr>
          <w:rFonts w:ascii="Times New Roman" w:hAnsi="Times New Roman" w:cs="Times New Roman"/>
        </w:rPr>
      </w:pPr>
      <w:r w:rsidRPr="009E3B2E">
        <w:rPr>
          <w:rFonts w:ascii="Times New Roman" w:hAnsi="Times New Roman" w:cs="Times New Roman"/>
        </w:rPr>
        <w:t>м</w:t>
      </w:r>
      <w:r w:rsidR="003D2DCB" w:rsidRPr="009E3B2E">
        <w:rPr>
          <w:rFonts w:ascii="Times New Roman" w:hAnsi="Times New Roman" w:cs="Times New Roman"/>
        </w:rPr>
        <w:t>униципальная программа - система мероприятий (взаимоувязанных по задачам, срокам осуществления и ресурсам) и инструментов политики органов местного самоуправления, обеспечивающих в рамках реализации ключевых функций достижение приоритетов и целей политики органов местного самоуправления в соответствующей сфере социально-экономического развития поселения;</w:t>
      </w:r>
    </w:p>
    <w:p w:rsidR="000F3282" w:rsidRPr="009E3B2E" w:rsidRDefault="003D2DCB" w:rsidP="006A1C0E">
      <w:pPr>
        <w:pStyle w:val="ConsPlusNormal"/>
        <w:widowControl/>
        <w:pBdr>
          <w:top w:val="nil"/>
          <w:left w:val="nil"/>
          <w:bottom w:val="nil"/>
          <w:right w:val="nil"/>
          <w:between w:val="nil"/>
        </w:pBdr>
        <w:ind w:firstLine="709"/>
        <w:rPr>
          <w:rFonts w:ascii="Times New Roman" w:eastAsia="Calibri" w:hAnsi="Times New Roman" w:cs="Times New Roman"/>
        </w:rPr>
      </w:pPr>
      <w:r w:rsidRPr="009E3B2E">
        <w:rPr>
          <w:rFonts w:ascii="Times New Roman" w:eastAsia="Calibri" w:hAnsi="Times New Roman" w:cs="Times New Roman"/>
        </w:rPr>
        <w:t>подпрограмма муниципальной программы (далее – подпрограмма) – комплекс отдельных мероприятий, взаи</w:t>
      </w:r>
      <w:r w:rsidR="009E3B2E">
        <w:rPr>
          <w:rFonts w:ascii="Times New Roman" w:eastAsia="Calibri" w:hAnsi="Times New Roman" w:cs="Times New Roman"/>
        </w:rPr>
        <w:t xml:space="preserve">моувязанных по задачам, срокам </w:t>
      </w:r>
      <w:r w:rsidRPr="009E3B2E">
        <w:rPr>
          <w:rFonts w:ascii="Times New Roman" w:eastAsia="Calibri" w:hAnsi="Times New Roman" w:cs="Times New Roman"/>
        </w:rPr>
        <w:t>и ресурсам, выделенный исходя из масшта</w:t>
      </w:r>
      <w:r w:rsidR="009E3B2E">
        <w:rPr>
          <w:rFonts w:ascii="Times New Roman" w:eastAsia="Calibri" w:hAnsi="Times New Roman" w:cs="Times New Roman"/>
        </w:rPr>
        <w:t xml:space="preserve">ба и сложности задач, решаемых </w:t>
      </w:r>
      <w:r w:rsidRPr="009E3B2E">
        <w:rPr>
          <w:rFonts w:ascii="Times New Roman" w:eastAsia="Calibri" w:hAnsi="Times New Roman" w:cs="Times New Roman"/>
        </w:rPr>
        <w:t>в рамках муниципальной программы по отдельным направлениям деятельности;</w:t>
      </w:r>
    </w:p>
    <w:p w:rsidR="000F3282" w:rsidRPr="009E3B2E" w:rsidRDefault="003D2DCB" w:rsidP="006A1C0E">
      <w:pPr>
        <w:pStyle w:val="ConsPlusNormal"/>
        <w:ind w:firstLine="540"/>
        <w:rPr>
          <w:rFonts w:ascii="Times New Roman" w:hAnsi="Times New Roman" w:cs="Times New Roman"/>
        </w:rPr>
      </w:pPr>
      <w:r w:rsidRPr="009E3B2E">
        <w:rPr>
          <w:rFonts w:ascii="Times New Roman" w:hAnsi="Times New Roman" w:cs="Times New Roman"/>
        </w:rPr>
        <w:t>ответственный исполнитель -</w:t>
      </w:r>
      <w:r w:rsidR="00A80910" w:rsidRPr="009E3B2E">
        <w:rPr>
          <w:rFonts w:ascii="Times New Roman" w:hAnsi="Times New Roman" w:cs="Times New Roman"/>
        </w:rPr>
        <w:t xml:space="preserve"> орган местного самоуправления Бобров</w:t>
      </w:r>
      <w:r w:rsidRPr="009E3B2E">
        <w:rPr>
          <w:rFonts w:ascii="Times New Roman" w:hAnsi="Times New Roman" w:cs="Times New Roman"/>
        </w:rPr>
        <w:t>ско</w:t>
      </w:r>
      <w:r w:rsidR="00A80910" w:rsidRPr="009E3B2E">
        <w:rPr>
          <w:rFonts w:ascii="Times New Roman" w:hAnsi="Times New Roman" w:cs="Times New Roman"/>
        </w:rPr>
        <w:t>го сельского поселения, являющийся главным распорядителем средств бюджета Бобровского</w:t>
      </w:r>
      <w:r w:rsidRPr="009E3B2E">
        <w:rPr>
          <w:rFonts w:ascii="Times New Roman" w:hAnsi="Times New Roman" w:cs="Times New Roman"/>
        </w:rPr>
        <w:t xml:space="preserve"> сельского поселения, определенный в качестве ответственного исполнителя муниципальной программы в перечне м</w:t>
      </w:r>
      <w:r w:rsidR="00A80910" w:rsidRPr="009E3B2E">
        <w:rPr>
          <w:rFonts w:ascii="Times New Roman" w:hAnsi="Times New Roman" w:cs="Times New Roman"/>
        </w:rPr>
        <w:t>униципальных программ Бобровского</w:t>
      </w:r>
      <w:r w:rsidRPr="009E3B2E">
        <w:rPr>
          <w:rFonts w:ascii="Times New Roman" w:hAnsi="Times New Roman" w:cs="Times New Roman"/>
        </w:rPr>
        <w:t xml:space="preserve"> сельского поселения;</w:t>
      </w:r>
    </w:p>
    <w:p w:rsidR="000F3282" w:rsidRPr="009E3B2E" w:rsidRDefault="003D2DCB" w:rsidP="006A1C0E">
      <w:pPr>
        <w:pStyle w:val="ConsPlusNormal"/>
        <w:ind w:firstLine="540"/>
        <w:rPr>
          <w:rFonts w:ascii="Times New Roman" w:hAnsi="Times New Roman" w:cs="Times New Roman"/>
        </w:rPr>
      </w:pPr>
      <w:r w:rsidRPr="009E3B2E">
        <w:rPr>
          <w:rFonts w:ascii="Times New Roman" w:hAnsi="Times New Roman" w:cs="Times New Roman"/>
        </w:rPr>
        <w:t>соисполнитель муниципальной программы – орган местного самоуправления</w:t>
      </w:r>
      <w:r w:rsidR="00A80910" w:rsidRPr="009E3B2E">
        <w:rPr>
          <w:rFonts w:ascii="Times New Roman" w:hAnsi="Times New Roman" w:cs="Times New Roman"/>
        </w:rPr>
        <w:t xml:space="preserve"> Бобровс</w:t>
      </w:r>
      <w:r w:rsidRPr="009E3B2E">
        <w:rPr>
          <w:rFonts w:ascii="Times New Roman" w:hAnsi="Times New Roman" w:cs="Times New Roman"/>
        </w:rPr>
        <w:t>ко</w:t>
      </w:r>
      <w:r w:rsidR="00A80910" w:rsidRPr="009E3B2E">
        <w:rPr>
          <w:rFonts w:ascii="Times New Roman" w:hAnsi="Times New Roman" w:cs="Times New Roman"/>
        </w:rPr>
        <w:t>го сельского поселения, являющийся главным распорядителем</w:t>
      </w:r>
      <w:r w:rsidRPr="009E3B2E">
        <w:rPr>
          <w:rFonts w:ascii="Times New Roman" w:hAnsi="Times New Roman" w:cs="Times New Roman"/>
        </w:rPr>
        <w:t xml:space="preserve"> средст</w:t>
      </w:r>
      <w:r w:rsidR="00A80910" w:rsidRPr="009E3B2E">
        <w:rPr>
          <w:rFonts w:ascii="Times New Roman" w:hAnsi="Times New Roman" w:cs="Times New Roman"/>
        </w:rPr>
        <w:t>в бюджета поселения, участвующий</w:t>
      </w:r>
      <w:r w:rsidRPr="009E3B2E">
        <w:rPr>
          <w:rFonts w:ascii="Times New Roman" w:hAnsi="Times New Roman" w:cs="Times New Roman"/>
        </w:rPr>
        <w:t xml:space="preserve"> в разработке, реализации и оценке эффективности реализации муниципальной программы;</w:t>
      </w:r>
    </w:p>
    <w:p w:rsidR="000F3282" w:rsidRPr="009E3B2E" w:rsidRDefault="003D2DCB" w:rsidP="006A1C0E">
      <w:pPr>
        <w:pStyle w:val="ConsPlusNormal"/>
        <w:widowControl/>
        <w:pBdr>
          <w:top w:val="nil"/>
          <w:left w:val="nil"/>
          <w:bottom w:val="nil"/>
          <w:right w:val="nil"/>
          <w:between w:val="nil"/>
        </w:pBdr>
        <w:ind w:firstLine="709"/>
        <w:rPr>
          <w:rFonts w:ascii="Times New Roman" w:eastAsia="Calibri" w:hAnsi="Times New Roman" w:cs="Times New Roman"/>
        </w:rPr>
      </w:pPr>
      <w:r w:rsidRPr="009E3B2E">
        <w:rPr>
          <w:rFonts w:ascii="Times New Roman" w:eastAsia="Calibri" w:hAnsi="Times New Roman" w:cs="Times New Roman"/>
        </w:rPr>
        <w:t xml:space="preserve">участник –  территориальные органы федеральных </w:t>
      </w:r>
      <w:r w:rsidR="00A80910" w:rsidRPr="009E3B2E">
        <w:rPr>
          <w:rFonts w:ascii="Times New Roman" w:eastAsia="Calibri" w:hAnsi="Times New Roman" w:cs="Times New Roman"/>
        </w:rPr>
        <w:t xml:space="preserve">органов исполнительной власти, </w:t>
      </w:r>
      <w:r w:rsidRPr="009E3B2E">
        <w:rPr>
          <w:rFonts w:ascii="Times New Roman" w:eastAsia="Calibri" w:hAnsi="Times New Roman" w:cs="Times New Roman"/>
        </w:rPr>
        <w:t xml:space="preserve">органы исполнительной власти </w:t>
      </w:r>
      <w:r w:rsidR="00A80910" w:rsidRPr="009E3B2E">
        <w:rPr>
          <w:rFonts w:ascii="Times New Roman" w:eastAsia="Calibri" w:hAnsi="Times New Roman" w:cs="Times New Roman"/>
        </w:rPr>
        <w:t>Волгоградской</w:t>
      </w:r>
      <w:r w:rsidRPr="009E3B2E">
        <w:rPr>
          <w:rFonts w:ascii="Times New Roman" w:eastAsia="Calibri" w:hAnsi="Times New Roman" w:cs="Times New Roman"/>
        </w:rPr>
        <w:t xml:space="preserve"> области, организации</w:t>
      </w:r>
      <w:r w:rsidR="00A80910" w:rsidRPr="009E3B2E">
        <w:rPr>
          <w:rFonts w:ascii="Times New Roman" w:eastAsia="Calibri" w:hAnsi="Times New Roman" w:cs="Times New Roman"/>
        </w:rPr>
        <w:t xml:space="preserve">, участвующие по согласованию, </w:t>
      </w:r>
      <w:r w:rsidRPr="009E3B2E">
        <w:rPr>
          <w:rFonts w:ascii="Times New Roman" w:eastAsia="Calibri" w:hAnsi="Times New Roman" w:cs="Times New Roman"/>
        </w:rPr>
        <w:t>участвующ</w:t>
      </w:r>
      <w:r w:rsidR="00A80910" w:rsidRPr="009E3B2E">
        <w:rPr>
          <w:rFonts w:ascii="Times New Roman" w:eastAsia="Calibri" w:hAnsi="Times New Roman" w:cs="Times New Roman"/>
        </w:rPr>
        <w:t xml:space="preserve">ие по соглашениям   </w:t>
      </w:r>
      <w:r w:rsidRPr="009E3B2E">
        <w:rPr>
          <w:rFonts w:ascii="Times New Roman" w:eastAsia="Calibri" w:hAnsi="Times New Roman" w:cs="Times New Roman"/>
        </w:rPr>
        <w:t>в реализации мероприятий муници</w:t>
      </w:r>
      <w:r w:rsidR="00A80910" w:rsidRPr="009E3B2E">
        <w:rPr>
          <w:rFonts w:ascii="Times New Roman" w:eastAsia="Calibri" w:hAnsi="Times New Roman" w:cs="Times New Roman"/>
        </w:rPr>
        <w:t xml:space="preserve">пальной программы, в том числе </w:t>
      </w:r>
      <w:r w:rsidRPr="009E3B2E">
        <w:rPr>
          <w:rFonts w:ascii="Times New Roman" w:eastAsia="Calibri" w:hAnsi="Times New Roman" w:cs="Times New Roman"/>
        </w:rPr>
        <w:t>не требующих финансирования;</w:t>
      </w:r>
    </w:p>
    <w:p w:rsidR="000F3282" w:rsidRPr="009E3B2E" w:rsidRDefault="003D2DCB" w:rsidP="006A1C0E">
      <w:pPr>
        <w:pStyle w:val="ConsPlusNormal"/>
        <w:ind w:firstLine="540"/>
        <w:rPr>
          <w:rFonts w:ascii="Times New Roman" w:hAnsi="Times New Roman" w:cs="Times New Roman"/>
        </w:rPr>
      </w:pPr>
      <w:r w:rsidRPr="009E3B2E">
        <w:rPr>
          <w:rFonts w:ascii="Times New Roman" w:hAnsi="Times New Roman" w:cs="Times New Roman"/>
        </w:rPr>
        <w:t>цель муниципальной программы - ожидаемый конечный результат  в сфере реализации муниципальной программы, достижимый посредством реализации муниципальной программы за период ее реализации;</w:t>
      </w:r>
    </w:p>
    <w:p w:rsidR="000F3282" w:rsidRPr="009E3B2E" w:rsidRDefault="003D2DCB" w:rsidP="006A1C0E">
      <w:pPr>
        <w:pBdr>
          <w:top w:val="nil"/>
          <w:left w:val="nil"/>
          <w:bottom w:val="nil"/>
          <w:right w:val="nil"/>
          <w:between w:val="nil"/>
        </w:pBdr>
        <w:spacing w:after="0" w:line="240" w:lineRule="auto"/>
        <w:ind w:firstLine="709"/>
        <w:rPr>
          <w:rFonts w:ascii="Times New Roman" w:eastAsia="Calibri" w:hAnsi="Times New Roman"/>
          <w:sz w:val="20"/>
          <w:szCs w:val="20"/>
        </w:rPr>
      </w:pPr>
      <w:r w:rsidRPr="009E3B2E">
        <w:rPr>
          <w:rFonts w:ascii="Times New Roman" w:eastAsia="Calibri" w:hAnsi="Times New Roman"/>
          <w:sz w:val="20"/>
          <w:szCs w:val="20"/>
        </w:rPr>
        <w:t xml:space="preserve">сфера реализации муниципальной программы –  отрасль экономики </w:t>
      </w:r>
      <w:r w:rsidRPr="009E3B2E">
        <w:rPr>
          <w:rFonts w:ascii="Times New Roman" w:eastAsia="Calibri" w:hAnsi="Times New Roman"/>
          <w:sz w:val="20"/>
          <w:szCs w:val="20"/>
        </w:rPr>
        <w:br/>
        <w:t>и сфер государственного и муниципального управления, на решение проблем и (или) задач которой направлена соответствующая муниципальная программа;</w:t>
      </w:r>
    </w:p>
    <w:p w:rsidR="000F3282" w:rsidRPr="009E3B2E" w:rsidRDefault="003D2DCB" w:rsidP="006A1C0E">
      <w:pPr>
        <w:pStyle w:val="ConsPlusNormal"/>
        <w:ind w:firstLine="540"/>
        <w:rPr>
          <w:rFonts w:ascii="Times New Roman" w:hAnsi="Times New Roman" w:cs="Times New Roman"/>
        </w:rPr>
      </w:pPr>
      <w:r w:rsidRPr="009E3B2E">
        <w:rPr>
          <w:rFonts w:ascii="Times New Roman" w:hAnsi="Times New Roman" w:cs="Times New Roman"/>
        </w:rPr>
        <w:t>задача муниципальной программы – результат выполнения совокупности взаимосвязанных мероприятий, направленных на достижение цели (целей) реализации муниципальной программы;</w:t>
      </w:r>
    </w:p>
    <w:p w:rsidR="000F3282" w:rsidRPr="009E3B2E" w:rsidRDefault="003D2DCB" w:rsidP="006A1C0E">
      <w:pPr>
        <w:pStyle w:val="ConsPlusNormal"/>
        <w:ind w:firstLine="540"/>
        <w:rPr>
          <w:rFonts w:ascii="Times New Roman" w:hAnsi="Times New Roman" w:cs="Times New Roman"/>
        </w:rPr>
      </w:pPr>
      <w:r w:rsidRPr="009E3B2E">
        <w:rPr>
          <w:rFonts w:ascii="Times New Roman" w:hAnsi="Times New Roman" w:cs="Times New Roman"/>
        </w:rPr>
        <w:t>мероприятие муниципальной программы - совокупность взаимосвязанных действий, направленных на решение соответствующей задачи;</w:t>
      </w:r>
    </w:p>
    <w:p w:rsidR="00986B67" w:rsidRPr="009E3B2E" w:rsidRDefault="003D2DCB" w:rsidP="006A1C0E">
      <w:pPr>
        <w:pStyle w:val="ConsPlusNormal"/>
        <w:ind w:firstLine="540"/>
        <w:rPr>
          <w:rFonts w:ascii="Times New Roman" w:hAnsi="Times New Roman" w:cs="Times New Roman"/>
        </w:rPr>
      </w:pPr>
      <w:r w:rsidRPr="009E3B2E">
        <w:rPr>
          <w:rFonts w:ascii="Times New Roman" w:hAnsi="Times New Roman" w:cs="Times New Roman"/>
        </w:rPr>
        <w:t>отдельное мероприятие муниципальной программы – комплекс взаимосвязанных мероприятий, не входящих в долгосрочные и ведомственные целевые программы, направленных на решение соответствующей задачи;</w:t>
      </w:r>
    </w:p>
    <w:p w:rsidR="000F3282" w:rsidRPr="009E3B2E" w:rsidRDefault="003D2DCB" w:rsidP="006A1C0E">
      <w:pPr>
        <w:pStyle w:val="ConsPlusNormal"/>
        <w:ind w:firstLine="540"/>
        <w:rPr>
          <w:rFonts w:ascii="Times New Roman" w:hAnsi="Times New Roman" w:cs="Times New Roman"/>
        </w:rPr>
      </w:pPr>
      <w:r w:rsidRPr="009E3B2E">
        <w:rPr>
          <w:rFonts w:ascii="Times New Roman" w:hAnsi="Times New Roman" w:cs="Times New Roman"/>
        </w:rPr>
        <w:t>целевой</w:t>
      </w:r>
      <w:r w:rsidR="00986B67" w:rsidRPr="009E3B2E">
        <w:rPr>
          <w:rFonts w:ascii="Times New Roman" w:hAnsi="Times New Roman" w:cs="Times New Roman"/>
        </w:rPr>
        <w:t xml:space="preserve"> </w:t>
      </w:r>
      <w:r w:rsidRPr="009E3B2E">
        <w:rPr>
          <w:rFonts w:ascii="Times New Roman" w:hAnsi="Times New Roman" w:cs="Times New Roman"/>
        </w:rPr>
        <w:t xml:space="preserve">показатель эффективности реализации </w:t>
      </w:r>
      <w:r w:rsidR="00986B67" w:rsidRPr="009E3B2E">
        <w:rPr>
          <w:rFonts w:ascii="Times New Roman" w:hAnsi="Times New Roman" w:cs="Times New Roman"/>
        </w:rPr>
        <w:t>м</w:t>
      </w:r>
      <w:r w:rsidRPr="009E3B2E">
        <w:rPr>
          <w:rFonts w:ascii="Times New Roman" w:hAnsi="Times New Roman" w:cs="Times New Roman"/>
        </w:rPr>
        <w:t>униципальной программы - количественно и (или) в отдельных случаях качественно выраженная характеристика достижения цели (целей) и (или) решения задачи (задач), реализации мероприятий муниципальной программы;</w:t>
      </w:r>
    </w:p>
    <w:p w:rsidR="000F3282" w:rsidRPr="009E3B2E" w:rsidRDefault="003D2DCB" w:rsidP="006A1C0E">
      <w:pPr>
        <w:pStyle w:val="ConsPlusNormal"/>
        <w:ind w:firstLine="540"/>
        <w:rPr>
          <w:rFonts w:ascii="Times New Roman" w:hAnsi="Times New Roman" w:cs="Times New Roman"/>
        </w:rPr>
      </w:pPr>
      <w:r w:rsidRPr="009E3B2E">
        <w:rPr>
          <w:rFonts w:ascii="Times New Roman" w:hAnsi="Times New Roman" w:cs="Times New Roman"/>
        </w:rPr>
        <w:t>ожидаемый конечный результат реализации муниципальной программы - характеризуемое количественными и (или) качественными показателями состояние (изменение состояния) сферы социально-эк</w:t>
      </w:r>
      <w:r w:rsidR="00A80910" w:rsidRPr="009E3B2E">
        <w:rPr>
          <w:rFonts w:ascii="Times New Roman" w:hAnsi="Times New Roman" w:cs="Times New Roman"/>
        </w:rPr>
        <w:t>ономического развития Бобровского</w:t>
      </w:r>
      <w:r w:rsidRPr="009E3B2E">
        <w:rPr>
          <w:rFonts w:ascii="Times New Roman" w:hAnsi="Times New Roman" w:cs="Times New Roman"/>
        </w:rPr>
        <w:t xml:space="preserve"> сельского поселения по итогам реализации муниципальной программы;</w:t>
      </w:r>
    </w:p>
    <w:p w:rsidR="000F3282" w:rsidRPr="009E3B2E" w:rsidRDefault="003D2DCB" w:rsidP="006A1C0E">
      <w:pPr>
        <w:pStyle w:val="ConsPlusNormal"/>
        <w:widowControl/>
        <w:pBdr>
          <w:top w:val="nil"/>
          <w:left w:val="nil"/>
          <w:bottom w:val="nil"/>
          <w:right w:val="nil"/>
          <w:between w:val="nil"/>
        </w:pBdr>
        <w:ind w:firstLine="709"/>
        <w:rPr>
          <w:rFonts w:ascii="Times New Roman" w:eastAsia="Calibri" w:hAnsi="Times New Roman" w:cs="Times New Roman"/>
        </w:rPr>
      </w:pPr>
      <w:proofErr w:type="gramStart"/>
      <w:r w:rsidRPr="009E3B2E">
        <w:rPr>
          <w:rFonts w:ascii="Times New Roman" w:eastAsia="Calibri" w:hAnsi="Times New Roman" w:cs="Times New Roman"/>
        </w:rPr>
        <w:t>меры  муниципального регулирования в сфере реализации муниципальной программы – меры правового регулирования (правоустанавливающие, правоприменительные, контрольные) и финансовые меры (налоговые, тарифные, кредитные, долговые инструменты, иные инструменты), применяемые для достижения цели муниципальной программы (подпрограммы);</w:t>
      </w:r>
      <w:proofErr w:type="gramEnd"/>
    </w:p>
    <w:p w:rsidR="000F3282" w:rsidRPr="009E3B2E" w:rsidRDefault="003D2DCB" w:rsidP="006A1C0E">
      <w:pPr>
        <w:pStyle w:val="ConsPlusNormal"/>
        <w:widowControl/>
        <w:pBdr>
          <w:top w:val="nil"/>
          <w:left w:val="nil"/>
          <w:bottom w:val="nil"/>
          <w:right w:val="nil"/>
          <w:between w:val="nil"/>
        </w:pBdr>
        <w:ind w:firstLine="709"/>
        <w:rPr>
          <w:rFonts w:ascii="Times New Roman" w:eastAsia="Calibri" w:hAnsi="Times New Roman" w:cs="Times New Roman"/>
        </w:rPr>
      </w:pPr>
      <w:r w:rsidRPr="009E3B2E">
        <w:rPr>
          <w:rFonts w:ascii="Times New Roman" w:eastAsia="Calibri" w:hAnsi="Times New Roman" w:cs="Times New Roman"/>
        </w:rPr>
        <w:t>риски реализации муниципальной программы – вероятные явления, события, процессы, не зависящие от ответственного исполнителя, соисполнителей и участников муниципальной программы и негативно влияющие на основные параметры муниципальной программы;</w:t>
      </w:r>
    </w:p>
    <w:p w:rsidR="000F3282" w:rsidRPr="009E3B2E" w:rsidRDefault="003D2DCB" w:rsidP="006A1C0E">
      <w:pPr>
        <w:pStyle w:val="ConsPlusNormal"/>
        <w:ind w:firstLine="540"/>
        <w:rPr>
          <w:rFonts w:ascii="Times New Roman" w:hAnsi="Times New Roman" w:cs="Times New Roman"/>
        </w:rPr>
      </w:pPr>
      <w:r w:rsidRPr="009E3B2E">
        <w:rPr>
          <w:rFonts w:ascii="Times New Roman" w:hAnsi="Times New Roman" w:cs="Times New Roman"/>
        </w:rPr>
        <w:t>мониторинг реализации муниципальных программ - анализ хода исполнения мероприятий муниципальных целевых программ, ведомственных целевых программ и отдельных мероприятий, входящих в муниципальные программы, подпрограммы муниципальных программ, достижения целевых показателей эффективности реализации муниципальной программы, целей муниципальной программы.</w:t>
      </w:r>
    </w:p>
    <w:p w:rsidR="000F3282" w:rsidRPr="009E3B2E" w:rsidRDefault="003D2DCB" w:rsidP="006A1C0E">
      <w:pPr>
        <w:pStyle w:val="ConsPlusNormal"/>
        <w:ind w:firstLine="540"/>
        <w:rPr>
          <w:rFonts w:ascii="Times New Roman" w:hAnsi="Times New Roman" w:cs="Times New Roman"/>
        </w:rPr>
      </w:pPr>
      <w:r w:rsidRPr="009E3B2E">
        <w:rPr>
          <w:rFonts w:ascii="Times New Roman" w:hAnsi="Times New Roman" w:cs="Times New Roman"/>
        </w:rPr>
        <w:t xml:space="preserve">Мониторинг реализации муниципальной программы ориентирован на раннее предупреждение возникновения проблем и отклонений хода реализации муниципальной программы </w:t>
      </w:r>
      <w:proofErr w:type="gramStart"/>
      <w:r w:rsidRPr="009E3B2E">
        <w:rPr>
          <w:rFonts w:ascii="Times New Roman" w:hAnsi="Times New Roman" w:cs="Times New Roman"/>
        </w:rPr>
        <w:t>от</w:t>
      </w:r>
      <w:proofErr w:type="gramEnd"/>
      <w:r w:rsidRPr="009E3B2E">
        <w:rPr>
          <w:rFonts w:ascii="Times New Roman" w:hAnsi="Times New Roman" w:cs="Times New Roman"/>
        </w:rPr>
        <w:t xml:space="preserve"> запланированного.</w:t>
      </w:r>
    </w:p>
    <w:p w:rsidR="000F3282" w:rsidRPr="009E3B2E" w:rsidRDefault="003D2DCB" w:rsidP="006A1C0E">
      <w:pPr>
        <w:pStyle w:val="ConsPlusNormal"/>
        <w:ind w:firstLine="540"/>
        <w:rPr>
          <w:rFonts w:ascii="Times New Roman" w:hAnsi="Times New Roman" w:cs="Times New Roman"/>
        </w:rPr>
      </w:pPr>
      <w:r w:rsidRPr="009E3B2E">
        <w:rPr>
          <w:rFonts w:ascii="Times New Roman" w:hAnsi="Times New Roman" w:cs="Times New Roman"/>
        </w:rPr>
        <w:t xml:space="preserve">1.3. </w:t>
      </w:r>
      <w:r w:rsidRPr="009E3B2E">
        <w:rPr>
          <w:rFonts w:ascii="Times New Roman" w:eastAsia="Calibri" w:hAnsi="Times New Roman" w:cs="Times New Roman"/>
        </w:rPr>
        <w:t xml:space="preserve">Муниципальная программа разрабатывается в соответствии </w:t>
      </w:r>
      <w:r w:rsidRPr="009E3B2E">
        <w:rPr>
          <w:rFonts w:ascii="Times New Roman" w:eastAsia="Calibri" w:hAnsi="Times New Roman" w:cs="Times New Roman"/>
        </w:rPr>
        <w:br/>
      </w:r>
      <w:r w:rsidRPr="009E3B2E">
        <w:rPr>
          <w:rFonts w:ascii="Times New Roman" w:eastAsia="Calibri" w:hAnsi="Times New Roman" w:cs="Times New Roman"/>
        </w:rPr>
        <w:lastRenderedPageBreak/>
        <w:t xml:space="preserve">с приоритетами социально-экономического развития, определенными </w:t>
      </w:r>
      <w:hyperlink r:id="rId8" w:history="1">
        <w:r w:rsidRPr="009E3B2E">
          <w:rPr>
            <w:rFonts w:ascii="Times New Roman" w:eastAsia="Calibri" w:hAnsi="Times New Roman" w:cs="Times New Roman"/>
          </w:rPr>
          <w:t>стратегией</w:t>
        </w:r>
      </w:hyperlink>
      <w:r w:rsidRPr="009E3B2E">
        <w:rPr>
          <w:rFonts w:ascii="Times New Roman" w:eastAsia="Calibri" w:hAnsi="Times New Roman" w:cs="Times New Roman"/>
        </w:rPr>
        <w:t xml:space="preserve"> социально-экономического развития </w:t>
      </w:r>
      <w:r w:rsidR="00A80910" w:rsidRPr="009E3B2E">
        <w:rPr>
          <w:rFonts w:ascii="Times New Roman" w:eastAsia="Calibri" w:hAnsi="Times New Roman" w:cs="Times New Roman"/>
        </w:rPr>
        <w:t>Бобровского</w:t>
      </w:r>
      <w:r w:rsidRPr="009E3B2E">
        <w:rPr>
          <w:rFonts w:ascii="Times New Roman" w:eastAsia="Calibri" w:hAnsi="Times New Roman" w:cs="Times New Roman"/>
        </w:rPr>
        <w:t xml:space="preserve"> сельского поселения, с учетом отраслевых документов стратегического планирования Российской Федерации и стратегий социально-экономического развития </w:t>
      </w:r>
      <w:r w:rsidR="00A80910" w:rsidRPr="009E3B2E">
        <w:rPr>
          <w:rFonts w:ascii="Times New Roman" w:eastAsia="Calibri" w:hAnsi="Times New Roman" w:cs="Times New Roman"/>
        </w:rPr>
        <w:t>Волгоградско</w:t>
      </w:r>
      <w:r w:rsidRPr="009E3B2E">
        <w:rPr>
          <w:rFonts w:ascii="Times New Roman" w:eastAsia="Calibri" w:hAnsi="Times New Roman" w:cs="Times New Roman"/>
        </w:rPr>
        <w:t>й области.</w:t>
      </w:r>
    </w:p>
    <w:p w:rsidR="000F3282" w:rsidRPr="009E3B2E" w:rsidRDefault="003D2DCB" w:rsidP="006A1C0E">
      <w:pPr>
        <w:pStyle w:val="ConsPlusNormal"/>
        <w:ind w:firstLine="540"/>
        <w:rPr>
          <w:rFonts w:ascii="Times New Roman" w:eastAsia="Calibri" w:hAnsi="Times New Roman" w:cs="Times New Roman"/>
        </w:rPr>
      </w:pPr>
      <w:r w:rsidRPr="009E3B2E">
        <w:rPr>
          <w:rFonts w:ascii="Times New Roman" w:hAnsi="Times New Roman" w:cs="Times New Roman"/>
          <w:color w:val="000000"/>
        </w:rPr>
        <w:t>1.4.</w:t>
      </w:r>
      <w:r w:rsidRPr="009E3B2E">
        <w:rPr>
          <w:rFonts w:ascii="Times New Roman" w:hAnsi="Times New Roman" w:cs="Times New Roman"/>
          <w:color w:val="FF0000"/>
        </w:rPr>
        <w:t xml:space="preserve"> </w:t>
      </w:r>
      <w:r w:rsidRPr="009E3B2E">
        <w:rPr>
          <w:rFonts w:ascii="Times New Roman" w:eastAsia="Calibri" w:hAnsi="Times New Roman" w:cs="Times New Roman"/>
        </w:rPr>
        <w:t xml:space="preserve">Муниципальные программы реализуются посредством исполнения подпрограмм, отдельных мероприятий, муниципальных проектов, проектов социально-экономического развития </w:t>
      </w:r>
      <w:r w:rsidR="00A80910" w:rsidRPr="009E3B2E">
        <w:rPr>
          <w:rFonts w:ascii="Times New Roman" w:eastAsia="Calibri" w:hAnsi="Times New Roman" w:cs="Times New Roman"/>
        </w:rPr>
        <w:t>Бобровского</w:t>
      </w:r>
      <w:r w:rsidRPr="009E3B2E">
        <w:rPr>
          <w:rFonts w:ascii="Times New Roman" w:eastAsia="Calibri" w:hAnsi="Times New Roman" w:cs="Times New Roman"/>
        </w:rPr>
        <w:t xml:space="preserve"> сельского поселения, ведомственных проектов.  </w:t>
      </w:r>
    </w:p>
    <w:p w:rsidR="000F3282" w:rsidRPr="009E3B2E" w:rsidRDefault="003D2DCB" w:rsidP="006A1C0E">
      <w:pPr>
        <w:pStyle w:val="ConsPlusNormal"/>
        <w:ind w:firstLine="540"/>
        <w:rPr>
          <w:rFonts w:ascii="Times New Roman" w:hAnsi="Times New Roman" w:cs="Times New Roman"/>
        </w:rPr>
      </w:pPr>
      <w:r w:rsidRPr="009E3B2E">
        <w:rPr>
          <w:rFonts w:ascii="Times New Roman" w:hAnsi="Times New Roman" w:cs="Times New Roman"/>
        </w:rPr>
        <w:t>Муниципальная программа может включать в себя подпрограммы.</w:t>
      </w:r>
    </w:p>
    <w:p w:rsidR="000F3282" w:rsidRPr="009E3B2E" w:rsidRDefault="003D2DCB" w:rsidP="006A1C0E">
      <w:pPr>
        <w:pStyle w:val="ConsPlusNormal"/>
        <w:ind w:firstLine="540"/>
        <w:rPr>
          <w:rFonts w:ascii="Times New Roman" w:hAnsi="Times New Roman" w:cs="Times New Roman"/>
        </w:rPr>
      </w:pPr>
      <w:r w:rsidRPr="009E3B2E">
        <w:rPr>
          <w:rFonts w:ascii="Times New Roman" w:hAnsi="Times New Roman" w:cs="Times New Roman"/>
        </w:rPr>
        <w:t>Подпрограммы направлены на решение конкретных задач в рамках муниципальной программы.</w:t>
      </w:r>
    </w:p>
    <w:p w:rsidR="000F3282" w:rsidRPr="009E3B2E" w:rsidRDefault="003D2DCB" w:rsidP="006A1C0E">
      <w:pPr>
        <w:pStyle w:val="ConsPlusNormal"/>
        <w:ind w:firstLine="540"/>
        <w:rPr>
          <w:rFonts w:ascii="Times New Roman" w:hAnsi="Times New Roman" w:cs="Times New Roman"/>
        </w:rPr>
      </w:pPr>
      <w:r w:rsidRPr="009E3B2E">
        <w:rPr>
          <w:rFonts w:ascii="Times New Roman" w:hAnsi="Times New Roman" w:cs="Times New Roman"/>
        </w:rPr>
        <w:t xml:space="preserve">Деление муниципальной программы на подпрограммы осуществляется исходя из масштабности и </w:t>
      </w:r>
      <w:proofErr w:type="gramStart"/>
      <w:r w:rsidRPr="009E3B2E">
        <w:rPr>
          <w:rFonts w:ascii="Times New Roman" w:hAnsi="Times New Roman" w:cs="Times New Roman"/>
        </w:rPr>
        <w:t>сложности</w:t>
      </w:r>
      <w:proofErr w:type="gramEnd"/>
      <w:r w:rsidRPr="009E3B2E">
        <w:rPr>
          <w:rFonts w:ascii="Times New Roman" w:hAnsi="Times New Roman" w:cs="Times New Roman"/>
        </w:rPr>
        <w:t xml:space="preserve"> решаемых в рамках муниципальной программы задач.</w:t>
      </w:r>
    </w:p>
    <w:p w:rsidR="000F3282" w:rsidRPr="009E3B2E" w:rsidRDefault="003D2DCB" w:rsidP="006A1C0E">
      <w:pPr>
        <w:pStyle w:val="ConsPlusNormal"/>
        <w:ind w:firstLine="540"/>
        <w:rPr>
          <w:rFonts w:ascii="Times New Roman" w:eastAsia="Calibri" w:hAnsi="Times New Roman" w:cs="Times New Roman"/>
        </w:rPr>
      </w:pPr>
      <w:r w:rsidRPr="009E3B2E">
        <w:rPr>
          <w:rFonts w:ascii="Times New Roman" w:hAnsi="Times New Roman" w:cs="Times New Roman"/>
        </w:rPr>
        <w:t xml:space="preserve">1.5. </w:t>
      </w:r>
      <w:r w:rsidRPr="009E3B2E">
        <w:rPr>
          <w:rFonts w:ascii="Times New Roman" w:eastAsia="Calibri" w:hAnsi="Times New Roman" w:cs="Times New Roman"/>
        </w:rPr>
        <w:t xml:space="preserve">Срок реализации муниципальной программы определяется ответственным исполнителем </w:t>
      </w:r>
      <w:r w:rsidR="009E3B2E">
        <w:rPr>
          <w:rFonts w:ascii="Times New Roman" w:eastAsia="Calibri" w:hAnsi="Times New Roman" w:cs="Times New Roman"/>
        </w:rPr>
        <w:t xml:space="preserve">на стадии ее разработки </w:t>
      </w:r>
      <w:proofErr w:type="gramStart"/>
      <w:r w:rsidR="009E3B2E">
        <w:rPr>
          <w:rFonts w:ascii="Times New Roman" w:eastAsia="Calibri" w:hAnsi="Times New Roman" w:cs="Times New Roman"/>
        </w:rPr>
        <w:t xml:space="preserve">исходя  </w:t>
      </w:r>
      <w:r w:rsidRPr="009E3B2E">
        <w:rPr>
          <w:rFonts w:ascii="Times New Roman" w:eastAsia="Calibri" w:hAnsi="Times New Roman" w:cs="Times New Roman"/>
        </w:rPr>
        <w:t>из необходимости достижения целей и решения задач муниципальной программы и должен</w:t>
      </w:r>
      <w:proofErr w:type="gramEnd"/>
      <w:r w:rsidRPr="009E3B2E">
        <w:rPr>
          <w:rFonts w:ascii="Times New Roman" w:eastAsia="Calibri" w:hAnsi="Times New Roman" w:cs="Times New Roman"/>
        </w:rPr>
        <w:t xml:space="preserve"> быть не менее </w:t>
      </w:r>
      <w:r w:rsidR="009E3B2E">
        <w:rPr>
          <w:rFonts w:ascii="Times New Roman" w:eastAsia="Calibri" w:hAnsi="Times New Roman" w:cs="Times New Roman"/>
        </w:rPr>
        <w:t xml:space="preserve">пяти лет, если иные требования  </w:t>
      </w:r>
      <w:r w:rsidRPr="009E3B2E">
        <w:rPr>
          <w:rFonts w:ascii="Times New Roman" w:eastAsia="Calibri" w:hAnsi="Times New Roman" w:cs="Times New Roman"/>
        </w:rPr>
        <w:t>не установлены действующим законодательством.</w:t>
      </w:r>
    </w:p>
    <w:p w:rsidR="000F3282" w:rsidRPr="009E3B2E" w:rsidRDefault="003D2DCB" w:rsidP="006A1C0E">
      <w:pPr>
        <w:pStyle w:val="ConsPlusNormal"/>
        <w:widowControl/>
        <w:pBdr>
          <w:top w:val="nil"/>
          <w:left w:val="nil"/>
          <w:bottom w:val="nil"/>
          <w:right w:val="nil"/>
          <w:between w:val="nil"/>
        </w:pBdr>
        <w:ind w:firstLine="709"/>
        <w:rPr>
          <w:rFonts w:ascii="Times New Roman" w:eastAsia="Calibri" w:hAnsi="Times New Roman" w:cs="Times New Roman"/>
        </w:rPr>
      </w:pPr>
      <w:r w:rsidRPr="009E3B2E">
        <w:rPr>
          <w:rFonts w:ascii="Times New Roman" w:eastAsia="Calibri" w:hAnsi="Times New Roman" w:cs="Times New Roman"/>
        </w:rPr>
        <w:t xml:space="preserve">1.6. Муниципальные программы утверждаются постановлением администрации </w:t>
      </w:r>
      <w:r w:rsidR="00A80910" w:rsidRPr="009E3B2E">
        <w:rPr>
          <w:rFonts w:ascii="Times New Roman" w:eastAsia="Calibri" w:hAnsi="Times New Roman" w:cs="Times New Roman"/>
        </w:rPr>
        <w:t>Бобровского</w:t>
      </w:r>
      <w:r w:rsidRPr="009E3B2E">
        <w:rPr>
          <w:rFonts w:ascii="Times New Roman" w:eastAsia="Calibri" w:hAnsi="Times New Roman" w:cs="Times New Roman"/>
        </w:rPr>
        <w:t xml:space="preserve"> сельского поселения.</w:t>
      </w:r>
    </w:p>
    <w:p w:rsidR="000F3282" w:rsidRPr="009E3B2E" w:rsidRDefault="003D2DCB" w:rsidP="006A1C0E">
      <w:pPr>
        <w:widowControl w:val="0"/>
        <w:spacing w:after="0" w:line="240" w:lineRule="auto"/>
        <w:outlineLvl w:val="2"/>
        <w:rPr>
          <w:rFonts w:ascii="Times New Roman" w:hAnsi="Times New Roman"/>
          <w:b/>
          <w:sz w:val="20"/>
          <w:szCs w:val="20"/>
        </w:rPr>
      </w:pPr>
      <w:r w:rsidRPr="009E3B2E">
        <w:rPr>
          <w:rFonts w:ascii="Times New Roman" w:hAnsi="Times New Roman"/>
          <w:b/>
          <w:sz w:val="20"/>
          <w:szCs w:val="20"/>
        </w:rPr>
        <w:t xml:space="preserve">2. Основание, этапы разработки, внесение изменений в </w:t>
      </w:r>
      <w:r w:rsidR="009E3B2E">
        <w:rPr>
          <w:rFonts w:ascii="Times New Roman" w:hAnsi="Times New Roman"/>
          <w:b/>
          <w:sz w:val="20"/>
          <w:szCs w:val="20"/>
        </w:rPr>
        <w:t xml:space="preserve"> </w:t>
      </w:r>
      <w:r w:rsidRPr="009E3B2E">
        <w:rPr>
          <w:rFonts w:ascii="Times New Roman" w:hAnsi="Times New Roman"/>
          <w:b/>
          <w:sz w:val="20"/>
          <w:szCs w:val="20"/>
        </w:rPr>
        <w:t>муниципальные программы</w:t>
      </w:r>
    </w:p>
    <w:p w:rsidR="000F3282" w:rsidRPr="009E3B2E" w:rsidRDefault="003D2DCB" w:rsidP="006A1C0E">
      <w:pPr>
        <w:spacing w:after="0" w:line="240" w:lineRule="auto"/>
        <w:ind w:firstLine="720"/>
        <w:rPr>
          <w:rFonts w:ascii="Times New Roman" w:hAnsi="Times New Roman"/>
          <w:sz w:val="20"/>
          <w:szCs w:val="20"/>
        </w:rPr>
      </w:pPr>
      <w:r w:rsidRPr="009E3B2E">
        <w:rPr>
          <w:rFonts w:ascii="Times New Roman" w:hAnsi="Times New Roman"/>
          <w:sz w:val="20"/>
          <w:szCs w:val="20"/>
        </w:rPr>
        <w:t xml:space="preserve">2.1. Разработка </w:t>
      </w:r>
      <w:r w:rsidR="00A80910" w:rsidRPr="009E3B2E">
        <w:rPr>
          <w:rFonts w:ascii="Times New Roman" w:hAnsi="Times New Roman"/>
          <w:sz w:val="20"/>
          <w:szCs w:val="20"/>
        </w:rPr>
        <w:t>муниципальных программ Бобровског</w:t>
      </w:r>
      <w:r w:rsidRPr="009E3B2E">
        <w:rPr>
          <w:rFonts w:ascii="Times New Roman" w:hAnsi="Times New Roman"/>
          <w:sz w:val="20"/>
          <w:szCs w:val="20"/>
        </w:rPr>
        <w:t xml:space="preserve">о сельского поселения осуществляется на основании перечня муниципальных программ. Перечень муниципальных программ утверждается постановлением администрации </w:t>
      </w:r>
      <w:r w:rsidR="00A80910" w:rsidRPr="009E3B2E">
        <w:rPr>
          <w:rFonts w:ascii="Times New Roman" w:hAnsi="Times New Roman"/>
          <w:sz w:val="20"/>
          <w:szCs w:val="20"/>
        </w:rPr>
        <w:t>Бобровского</w:t>
      </w:r>
      <w:r w:rsidRPr="009E3B2E">
        <w:rPr>
          <w:rFonts w:ascii="Times New Roman" w:hAnsi="Times New Roman"/>
          <w:sz w:val="20"/>
          <w:szCs w:val="20"/>
        </w:rPr>
        <w:t xml:space="preserve"> сельского поселения.</w:t>
      </w:r>
    </w:p>
    <w:p w:rsidR="00986B67" w:rsidRPr="009E3B2E" w:rsidRDefault="003D2DCB" w:rsidP="006A1C0E">
      <w:pPr>
        <w:spacing w:after="0" w:line="240" w:lineRule="auto"/>
        <w:ind w:firstLine="720"/>
        <w:outlineLvl w:val="1"/>
        <w:rPr>
          <w:rFonts w:ascii="Times New Roman" w:hAnsi="Times New Roman"/>
          <w:sz w:val="20"/>
          <w:szCs w:val="20"/>
        </w:rPr>
      </w:pPr>
      <w:r w:rsidRPr="009E3B2E">
        <w:rPr>
          <w:rFonts w:ascii="Times New Roman" w:hAnsi="Times New Roman"/>
          <w:sz w:val="20"/>
          <w:szCs w:val="20"/>
        </w:rPr>
        <w:t>Проект перечня муниципальных программ формируется</w:t>
      </w:r>
      <w:r w:rsidR="00986B67" w:rsidRPr="009E3B2E">
        <w:rPr>
          <w:rFonts w:ascii="Times New Roman" w:hAnsi="Times New Roman"/>
          <w:sz w:val="20"/>
          <w:szCs w:val="20"/>
        </w:rPr>
        <w:t xml:space="preserve"> </w:t>
      </w:r>
      <w:r w:rsidR="00A80910" w:rsidRPr="009E3B2E">
        <w:rPr>
          <w:rFonts w:ascii="Times New Roman" w:hAnsi="Times New Roman"/>
          <w:sz w:val="20"/>
          <w:szCs w:val="20"/>
        </w:rPr>
        <w:t>администрацией Бобровско</w:t>
      </w:r>
      <w:r w:rsidRPr="009E3B2E">
        <w:rPr>
          <w:rFonts w:ascii="Times New Roman" w:hAnsi="Times New Roman"/>
          <w:sz w:val="20"/>
          <w:szCs w:val="20"/>
        </w:rPr>
        <w:t xml:space="preserve">го сельского поселения с учетом предложений администрации </w:t>
      </w:r>
      <w:r w:rsidR="00A80910" w:rsidRPr="009E3B2E">
        <w:rPr>
          <w:rFonts w:ascii="Times New Roman" w:hAnsi="Times New Roman"/>
          <w:sz w:val="20"/>
          <w:szCs w:val="20"/>
        </w:rPr>
        <w:t>Бобровского</w:t>
      </w:r>
      <w:r w:rsidRPr="009E3B2E">
        <w:rPr>
          <w:rFonts w:ascii="Times New Roman" w:hAnsi="Times New Roman"/>
          <w:sz w:val="20"/>
          <w:szCs w:val="20"/>
        </w:rPr>
        <w:t xml:space="preserve"> сельского поселения, а также с учетом перечня государственных программ </w:t>
      </w:r>
      <w:r w:rsidR="00A80910" w:rsidRPr="009E3B2E">
        <w:rPr>
          <w:rFonts w:ascii="Times New Roman" w:hAnsi="Times New Roman"/>
          <w:sz w:val="20"/>
          <w:szCs w:val="20"/>
        </w:rPr>
        <w:t xml:space="preserve">Волгоградской области, </w:t>
      </w:r>
      <w:r w:rsidRPr="009E3B2E">
        <w:rPr>
          <w:rFonts w:ascii="Times New Roman" w:hAnsi="Times New Roman"/>
          <w:sz w:val="20"/>
          <w:szCs w:val="20"/>
        </w:rPr>
        <w:t>и вносится в установленном порядке на рассмотрение админис</w:t>
      </w:r>
      <w:r w:rsidR="00A80910" w:rsidRPr="009E3B2E">
        <w:rPr>
          <w:rFonts w:ascii="Times New Roman" w:hAnsi="Times New Roman"/>
          <w:sz w:val="20"/>
          <w:szCs w:val="20"/>
        </w:rPr>
        <w:t>трации Бобровског</w:t>
      </w:r>
      <w:r w:rsidRPr="009E3B2E">
        <w:rPr>
          <w:rFonts w:ascii="Times New Roman" w:hAnsi="Times New Roman"/>
          <w:sz w:val="20"/>
          <w:szCs w:val="20"/>
        </w:rPr>
        <w:t>о сельского поселения.</w:t>
      </w:r>
    </w:p>
    <w:p w:rsidR="000F3282" w:rsidRPr="009E3B2E" w:rsidRDefault="003D2DCB" w:rsidP="006A1C0E">
      <w:pPr>
        <w:spacing w:after="0" w:line="240" w:lineRule="auto"/>
        <w:ind w:firstLine="720"/>
        <w:outlineLvl w:val="1"/>
        <w:rPr>
          <w:rFonts w:ascii="Times New Roman" w:hAnsi="Times New Roman"/>
          <w:sz w:val="20"/>
          <w:szCs w:val="20"/>
        </w:rPr>
      </w:pPr>
      <w:r w:rsidRPr="009E3B2E">
        <w:rPr>
          <w:rFonts w:ascii="Times New Roman" w:hAnsi="Times New Roman"/>
          <w:sz w:val="20"/>
          <w:szCs w:val="20"/>
        </w:rPr>
        <w:t>Внесение изм</w:t>
      </w:r>
      <w:r w:rsidR="000D586A" w:rsidRPr="009E3B2E">
        <w:rPr>
          <w:rFonts w:ascii="Times New Roman" w:hAnsi="Times New Roman"/>
          <w:sz w:val="20"/>
          <w:szCs w:val="20"/>
        </w:rPr>
        <w:t xml:space="preserve">енений в перечень муниципальных </w:t>
      </w:r>
      <w:r w:rsidRPr="009E3B2E">
        <w:rPr>
          <w:rFonts w:ascii="Times New Roman" w:hAnsi="Times New Roman"/>
          <w:sz w:val="20"/>
          <w:szCs w:val="20"/>
        </w:rPr>
        <w:t xml:space="preserve">программ производится по </w:t>
      </w:r>
      <w:r w:rsidR="000D586A" w:rsidRPr="009E3B2E">
        <w:rPr>
          <w:rFonts w:ascii="Times New Roman" w:hAnsi="Times New Roman"/>
          <w:sz w:val="20"/>
          <w:szCs w:val="20"/>
        </w:rPr>
        <w:t>постановлению</w:t>
      </w:r>
      <w:r w:rsidRPr="009E3B2E">
        <w:rPr>
          <w:rFonts w:ascii="Times New Roman" w:hAnsi="Times New Roman"/>
          <w:sz w:val="20"/>
          <w:szCs w:val="20"/>
        </w:rPr>
        <w:t xml:space="preserve"> администрации </w:t>
      </w:r>
      <w:r w:rsidR="000D586A" w:rsidRPr="009E3B2E">
        <w:rPr>
          <w:rFonts w:ascii="Times New Roman" w:hAnsi="Times New Roman"/>
          <w:sz w:val="20"/>
          <w:szCs w:val="20"/>
        </w:rPr>
        <w:t>Бобровского</w:t>
      </w:r>
      <w:r w:rsidRPr="009E3B2E">
        <w:rPr>
          <w:rFonts w:ascii="Times New Roman" w:hAnsi="Times New Roman"/>
          <w:sz w:val="20"/>
          <w:szCs w:val="20"/>
        </w:rPr>
        <w:t xml:space="preserve"> сельского поселения до </w:t>
      </w:r>
      <w:r w:rsidRPr="009E3B2E">
        <w:rPr>
          <w:rFonts w:ascii="Times New Roman" w:hAnsi="Times New Roman"/>
          <w:color w:val="000000"/>
          <w:sz w:val="20"/>
          <w:szCs w:val="20"/>
        </w:rPr>
        <w:t xml:space="preserve">01 сентября </w:t>
      </w:r>
      <w:r w:rsidRPr="009E3B2E">
        <w:rPr>
          <w:rFonts w:ascii="Times New Roman" w:hAnsi="Times New Roman"/>
          <w:sz w:val="20"/>
          <w:szCs w:val="20"/>
        </w:rPr>
        <w:t xml:space="preserve">года, предшествующего планируемому, на основании предложений администрации </w:t>
      </w:r>
      <w:r w:rsidR="000D586A" w:rsidRPr="009E3B2E">
        <w:rPr>
          <w:rFonts w:ascii="Times New Roman" w:hAnsi="Times New Roman"/>
          <w:sz w:val="20"/>
          <w:szCs w:val="20"/>
        </w:rPr>
        <w:t xml:space="preserve">Бобровского </w:t>
      </w:r>
      <w:r w:rsidRPr="009E3B2E">
        <w:rPr>
          <w:rFonts w:ascii="Times New Roman" w:hAnsi="Times New Roman"/>
          <w:sz w:val="20"/>
          <w:szCs w:val="20"/>
        </w:rPr>
        <w:t>сельского поселения.</w:t>
      </w:r>
    </w:p>
    <w:p w:rsidR="000F3282" w:rsidRPr="009E3B2E" w:rsidRDefault="003D2DCB" w:rsidP="006A1C0E">
      <w:pPr>
        <w:spacing w:after="0" w:line="240" w:lineRule="auto"/>
        <w:ind w:firstLine="720"/>
        <w:outlineLvl w:val="1"/>
        <w:rPr>
          <w:rFonts w:ascii="Times New Roman" w:hAnsi="Times New Roman"/>
          <w:sz w:val="20"/>
          <w:szCs w:val="20"/>
        </w:rPr>
      </w:pPr>
      <w:r w:rsidRPr="009E3B2E">
        <w:rPr>
          <w:rFonts w:ascii="Times New Roman" w:hAnsi="Times New Roman"/>
          <w:sz w:val="20"/>
          <w:szCs w:val="20"/>
        </w:rPr>
        <w:t>2.2. Перечень муниципальных программ содержит:</w:t>
      </w:r>
    </w:p>
    <w:p w:rsidR="000F3282" w:rsidRPr="009E3B2E" w:rsidRDefault="003D2DCB" w:rsidP="006A1C0E">
      <w:pPr>
        <w:spacing w:after="0" w:line="240" w:lineRule="auto"/>
        <w:ind w:firstLine="720"/>
        <w:rPr>
          <w:rFonts w:ascii="Times New Roman" w:hAnsi="Times New Roman"/>
          <w:sz w:val="20"/>
          <w:szCs w:val="20"/>
        </w:rPr>
      </w:pPr>
      <w:r w:rsidRPr="009E3B2E">
        <w:rPr>
          <w:rFonts w:ascii="Times New Roman" w:hAnsi="Times New Roman"/>
          <w:sz w:val="20"/>
          <w:szCs w:val="20"/>
        </w:rPr>
        <w:t>наименование муниципальных программ;</w:t>
      </w:r>
    </w:p>
    <w:p w:rsidR="000F3282" w:rsidRPr="009E3B2E" w:rsidRDefault="003D2DCB" w:rsidP="006A1C0E">
      <w:pPr>
        <w:spacing w:after="0" w:line="240" w:lineRule="auto"/>
        <w:ind w:firstLine="720"/>
        <w:rPr>
          <w:rFonts w:ascii="Times New Roman" w:hAnsi="Times New Roman"/>
          <w:sz w:val="20"/>
          <w:szCs w:val="20"/>
        </w:rPr>
      </w:pPr>
      <w:r w:rsidRPr="009E3B2E">
        <w:rPr>
          <w:rFonts w:ascii="Times New Roman" w:hAnsi="Times New Roman"/>
          <w:sz w:val="20"/>
          <w:szCs w:val="20"/>
        </w:rPr>
        <w:t>наименование ответственных исполнителей муниципальных программ;</w:t>
      </w:r>
    </w:p>
    <w:p w:rsidR="000F3282" w:rsidRPr="009E3B2E" w:rsidRDefault="003D2DCB" w:rsidP="006A1C0E">
      <w:pPr>
        <w:spacing w:after="0" w:line="240" w:lineRule="auto"/>
        <w:ind w:firstLine="720"/>
        <w:rPr>
          <w:rFonts w:ascii="Times New Roman" w:hAnsi="Times New Roman"/>
          <w:sz w:val="20"/>
          <w:szCs w:val="20"/>
        </w:rPr>
      </w:pPr>
      <w:r w:rsidRPr="009E3B2E">
        <w:rPr>
          <w:rFonts w:ascii="Times New Roman" w:hAnsi="Times New Roman"/>
          <w:sz w:val="20"/>
          <w:szCs w:val="20"/>
        </w:rPr>
        <w:t>основные направления реализации муниципальных программ.</w:t>
      </w:r>
    </w:p>
    <w:p w:rsidR="000F3282" w:rsidRPr="009E3B2E" w:rsidRDefault="003D2DCB" w:rsidP="006A1C0E">
      <w:pPr>
        <w:widowControl w:val="0"/>
        <w:spacing w:after="0" w:line="240" w:lineRule="auto"/>
        <w:ind w:firstLine="720"/>
        <w:rPr>
          <w:rFonts w:ascii="Times New Roman" w:hAnsi="Times New Roman"/>
          <w:sz w:val="20"/>
          <w:szCs w:val="20"/>
        </w:rPr>
      </w:pPr>
      <w:r w:rsidRPr="009E3B2E">
        <w:rPr>
          <w:rFonts w:ascii="Times New Roman" w:hAnsi="Times New Roman"/>
          <w:sz w:val="20"/>
          <w:szCs w:val="20"/>
        </w:rPr>
        <w:t xml:space="preserve">2.3. Разработка проекта муниципальной программы осуществляется ответственным исполнителем совместно с соисполнителями муниципальной программы в соответствии с перечнем  муниципальных программ. </w:t>
      </w:r>
    </w:p>
    <w:p w:rsidR="000F3282" w:rsidRPr="009E3B2E" w:rsidRDefault="003D2DCB" w:rsidP="006A1C0E">
      <w:pPr>
        <w:widowControl w:val="0"/>
        <w:spacing w:after="0" w:line="240" w:lineRule="auto"/>
        <w:ind w:firstLine="720"/>
        <w:rPr>
          <w:rFonts w:ascii="Times New Roman" w:hAnsi="Times New Roman"/>
          <w:sz w:val="20"/>
          <w:szCs w:val="20"/>
        </w:rPr>
      </w:pPr>
      <w:r w:rsidRPr="009E3B2E">
        <w:rPr>
          <w:rFonts w:ascii="Times New Roman" w:hAnsi="Times New Roman"/>
          <w:sz w:val="20"/>
          <w:szCs w:val="20"/>
        </w:rPr>
        <w:t xml:space="preserve">Одновременно с проектом муниципальной программы ответственным исполнителем совместно с соисполнителями разрабатывается проект плана реализации муниципальной программы на очередной финансовый год </w:t>
      </w:r>
      <w:r w:rsidRPr="009E3B2E">
        <w:rPr>
          <w:rFonts w:ascii="Times New Roman" w:hAnsi="Times New Roman"/>
          <w:sz w:val="20"/>
          <w:szCs w:val="20"/>
        </w:rPr>
        <w:br/>
        <w:t xml:space="preserve">(далее  – план реализации). </w:t>
      </w:r>
    </w:p>
    <w:p w:rsidR="000F3282" w:rsidRPr="009E3B2E" w:rsidRDefault="003D2DCB" w:rsidP="006A1C0E">
      <w:pPr>
        <w:spacing w:after="0" w:line="240" w:lineRule="auto"/>
        <w:ind w:firstLine="720"/>
        <w:rPr>
          <w:rFonts w:ascii="Times New Roman" w:hAnsi="Times New Roman"/>
          <w:sz w:val="20"/>
          <w:szCs w:val="20"/>
        </w:rPr>
      </w:pPr>
      <w:r w:rsidRPr="009E3B2E">
        <w:rPr>
          <w:rFonts w:ascii="Times New Roman" w:hAnsi="Times New Roman"/>
          <w:sz w:val="20"/>
          <w:szCs w:val="20"/>
        </w:rPr>
        <w:t xml:space="preserve">2.4. Требования, предъявляемые к структуре и содержанию разделов муниципальной программы, отражены в Методических </w:t>
      </w:r>
      <w:hyperlink r:id="rId9" w:history="1">
        <w:r w:rsidRPr="009E3B2E">
          <w:rPr>
            <w:rFonts w:ascii="Times New Roman" w:hAnsi="Times New Roman"/>
            <w:sz w:val="20"/>
            <w:szCs w:val="20"/>
          </w:rPr>
          <w:t>указаниях</w:t>
        </w:r>
      </w:hyperlink>
      <w:r w:rsidRPr="009E3B2E">
        <w:rPr>
          <w:rFonts w:ascii="Times New Roman" w:hAnsi="Times New Roman"/>
          <w:sz w:val="20"/>
          <w:szCs w:val="20"/>
        </w:rPr>
        <w:t xml:space="preserve"> по разработке муниципальных программ </w:t>
      </w:r>
      <w:r w:rsidR="000D586A" w:rsidRPr="009E3B2E">
        <w:rPr>
          <w:rFonts w:ascii="Times New Roman" w:hAnsi="Times New Roman"/>
          <w:sz w:val="20"/>
          <w:szCs w:val="20"/>
        </w:rPr>
        <w:t>Бобровского</w:t>
      </w:r>
      <w:r w:rsidRPr="009E3B2E">
        <w:rPr>
          <w:rFonts w:ascii="Times New Roman" w:hAnsi="Times New Roman"/>
          <w:sz w:val="20"/>
          <w:szCs w:val="20"/>
        </w:rPr>
        <w:t xml:space="preserve"> сельского поселения, утвержденных настоящим постановлением (далее – Методические указания).</w:t>
      </w:r>
    </w:p>
    <w:p w:rsidR="000F3282" w:rsidRPr="009E3B2E" w:rsidRDefault="003D2DCB" w:rsidP="006A1C0E">
      <w:pPr>
        <w:spacing w:after="0" w:line="240" w:lineRule="auto"/>
        <w:ind w:firstLine="720"/>
        <w:outlineLvl w:val="2"/>
        <w:rPr>
          <w:rFonts w:ascii="Times New Roman" w:hAnsi="Times New Roman"/>
          <w:color w:val="000000"/>
          <w:sz w:val="20"/>
          <w:szCs w:val="20"/>
        </w:rPr>
      </w:pPr>
      <w:r w:rsidRPr="009E3B2E">
        <w:rPr>
          <w:rFonts w:ascii="Times New Roman" w:hAnsi="Times New Roman"/>
          <w:color w:val="000000"/>
          <w:sz w:val="20"/>
          <w:szCs w:val="20"/>
        </w:rPr>
        <w:t>2.5. Проект муниципальной программы и проект плана р</w:t>
      </w:r>
      <w:r w:rsidR="00986B67" w:rsidRPr="009E3B2E">
        <w:rPr>
          <w:rFonts w:ascii="Times New Roman" w:hAnsi="Times New Roman"/>
          <w:color w:val="000000"/>
          <w:sz w:val="20"/>
          <w:szCs w:val="20"/>
        </w:rPr>
        <w:t>еализации в срок до 1 августа (</w:t>
      </w:r>
      <w:r w:rsidR="000D586A" w:rsidRPr="009E3B2E">
        <w:rPr>
          <w:rFonts w:ascii="Times New Roman" w:hAnsi="Times New Roman"/>
          <w:color w:val="000000"/>
          <w:sz w:val="20"/>
          <w:szCs w:val="20"/>
        </w:rPr>
        <w:t>в 2020</w:t>
      </w:r>
      <w:r w:rsidRPr="009E3B2E">
        <w:rPr>
          <w:rFonts w:ascii="Times New Roman" w:hAnsi="Times New Roman"/>
          <w:color w:val="000000"/>
          <w:sz w:val="20"/>
          <w:szCs w:val="20"/>
        </w:rPr>
        <w:t xml:space="preserve"> год</w:t>
      </w:r>
      <w:r w:rsidR="000D586A" w:rsidRPr="009E3B2E">
        <w:rPr>
          <w:rFonts w:ascii="Times New Roman" w:hAnsi="Times New Roman"/>
          <w:color w:val="000000"/>
          <w:sz w:val="20"/>
          <w:szCs w:val="20"/>
        </w:rPr>
        <w:t xml:space="preserve">у до 15 октября) представляются </w:t>
      </w:r>
      <w:r w:rsidRPr="009E3B2E">
        <w:rPr>
          <w:rFonts w:ascii="Times New Roman" w:hAnsi="Times New Roman"/>
          <w:color w:val="000000"/>
          <w:sz w:val="20"/>
          <w:szCs w:val="20"/>
        </w:rPr>
        <w:t xml:space="preserve">в  администрацию </w:t>
      </w:r>
      <w:r w:rsidR="000D586A" w:rsidRPr="009E3B2E">
        <w:rPr>
          <w:rFonts w:ascii="Times New Roman" w:hAnsi="Times New Roman"/>
          <w:color w:val="000000"/>
          <w:sz w:val="20"/>
          <w:szCs w:val="20"/>
        </w:rPr>
        <w:t>Бобровского</w:t>
      </w:r>
      <w:r w:rsidRPr="009E3B2E">
        <w:rPr>
          <w:rFonts w:ascii="Times New Roman" w:hAnsi="Times New Roman"/>
          <w:color w:val="000000"/>
          <w:sz w:val="20"/>
          <w:szCs w:val="20"/>
        </w:rPr>
        <w:t xml:space="preserve"> сельского</w:t>
      </w:r>
      <w:r w:rsidR="000D586A" w:rsidRPr="009E3B2E">
        <w:rPr>
          <w:rFonts w:ascii="Times New Roman" w:hAnsi="Times New Roman"/>
          <w:color w:val="000000"/>
          <w:sz w:val="20"/>
          <w:szCs w:val="20"/>
        </w:rPr>
        <w:t xml:space="preserve"> поселения</w:t>
      </w:r>
      <w:r w:rsidRPr="009E3B2E">
        <w:rPr>
          <w:rFonts w:ascii="Times New Roman" w:hAnsi="Times New Roman"/>
          <w:color w:val="000000"/>
          <w:sz w:val="20"/>
          <w:szCs w:val="20"/>
        </w:rPr>
        <w:t xml:space="preserve">.  </w:t>
      </w:r>
    </w:p>
    <w:p w:rsidR="000F3282" w:rsidRPr="009E3B2E" w:rsidRDefault="003D2DCB" w:rsidP="006A1C0E">
      <w:pPr>
        <w:widowControl w:val="0"/>
        <w:spacing w:after="0" w:line="240" w:lineRule="auto"/>
        <w:ind w:firstLine="720"/>
        <w:rPr>
          <w:rFonts w:ascii="Times New Roman" w:hAnsi="Times New Roman"/>
          <w:color w:val="000000"/>
          <w:sz w:val="20"/>
          <w:szCs w:val="20"/>
        </w:rPr>
      </w:pPr>
      <w:r w:rsidRPr="009E3B2E">
        <w:rPr>
          <w:rFonts w:ascii="Times New Roman" w:hAnsi="Times New Roman"/>
          <w:sz w:val="20"/>
          <w:szCs w:val="20"/>
        </w:rPr>
        <w:t xml:space="preserve">При этом одновременно с проектом муниципальной программы ответственным исполнителем представляются в администрацию обоснование и расчеты планируемых объемов финансовых ресурсов, необходимых для реализации муниципальной программы, включающие обоснование и расчеты необходимых финансовых ресурсов по каждой подпрограмме (при наличии), </w:t>
      </w:r>
      <w:r w:rsidRPr="009E3B2E">
        <w:rPr>
          <w:rFonts w:ascii="Times New Roman" w:hAnsi="Times New Roman"/>
          <w:color w:val="FF0000"/>
          <w:sz w:val="20"/>
          <w:szCs w:val="20"/>
        </w:rPr>
        <w:t xml:space="preserve"> </w:t>
      </w:r>
      <w:r w:rsidRPr="009E3B2E">
        <w:rPr>
          <w:rFonts w:ascii="Times New Roman" w:hAnsi="Times New Roman"/>
          <w:color w:val="000000"/>
          <w:sz w:val="20"/>
          <w:szCs w:val="20"/>
        </w:rPr>
        <w:t xml:space="preserve">отдельному мероприятию (в том числе по объектам капитального строительства, реконструкции и (или) технического перевооружения). </w:t>
      </w:r>
    </w:p>
    <w:p w:rsidR="000F3282" w:rsidRPr="009E3B2E" w:rsidRDefault="000D586A" w:rsidP="006A1C0E">
      <w:pPr>
        <w:spacing w:after="0" w:line="240" w:lineRule="auto"/>
        <w:ind w:firstLine="720"/>
        <w:outlineLvl w:val="2"/>
        <w:rPr>
          <w:rFonts w:ascii="Times New Roman" w:hAnsi="Times New Roman"/>
          <w:sz w:val="20"/>
          <w:szCs w:val="20"/>
        </w:rPr>
      </w:pPr>
      <w:r w:rsidRPr="009E3B2E">
        <w:rPr>
          <w:rFonts w:ascii="Times New Roman" w:hAnsi="Times New Roman"/>
          <w:sz w:val="20"/>
          <w:szCs w:val="20"/>
        </w:rPr>
        <w:t>2.6. Администрация Бобровск</w:t>
      </w:r>
      <w:r w:rsidR="003D2DCB" w:rsidRPr="009E3B2E">
        <w:rPr>
          <w:rFonts w:ascii="Times New Roman" w:hAnsi="Times New Roman"/>
          <w:sz w:val="20"/>
          <w:szCs w:val="20"/>
        </w:rPr>
        <w:t>о</w:t>
      </w:r>
      <w:r w:rsidRPr="009E3B2E">
        <w:rPr>
          <w:rFonts w:ascii="Times New Roman" w:hAnsi="Times New Roman"/>
          <w:sz w:val="20"/>
          <w:szCs w:val="20"/>
        </w:rPr>
        <w:t>го</w:t>
      </w:r>
      <w:r w:rsidR="003D2DCB" w:rsidRPr="009E3B2E">
        <w:rPr>
          <w:rFonts w:ascii="Times New Roman" w:hAnsi="Times New Roman"/>
          <w:sz w:val="20"/>
          <w:szCs w:val="20"/>
        </w:rPr>
        <w:t xml:space="preserve"> сельского поселения оценивает проект муниципальной программы (изменений в муниципальную программу) по следующим направлениям:</w:t>
      </w:r>
    </w:p>
    <w:p w:rsidR="000F3282" w:rsidRPr="009E3B2E" w:rsidRDefault="003D2DCB" w:rsidP="006A1C0E">
      <w:pPr>
        <w:spacing w:after="0" w:line="240" w:lineRule="auto"/>
        <w:ind w:firstLine="720"/>
        <w:rPr>
          <w:rFonts w:ascii="Times New Roman" w:hAnsi="Times New Roman"/>
          <w:sz w:val="20"/>
          <w:szCs w:val="20"/>
        </w:rPr>
      </w:pPr>
      <w:r w:rsidRPr="009E3B2E">
        <w:rPr>
          <w:rFonts w:ascii="Times New Roman" w:hAnsi="Times New Roman"/>
          <w:sz w:val="20"/>
          <w:szCs w:val="20"/>
        </w:rPr>
        <w:t>соблюдение требований к содержанию муниципальных программ, установленных Методическими указаниями;</w:t>
      </w:r>
    </w:p>
    <w:p w:rsidR="000F3282" w:rsidRPr="009E3B2E" w:rsidRDefault="003D2DCB" w:rsidP="006A1C0E">
      <w:pPr>
        <w:spacing w:after="0" w:line="240" w:lineRule="auto"/>
        <w:ind w:firstLine="720"/>
        <w:rPr>
          <w:rFonts w:ascii="Times New Roman" w:hAnsi="Times New Roman"/>
          <w:sz w:val="20"/>
          <w:szCs w:val="20"/>
        </w:rPr>
      </w:pPr>
      <w:r w:rsidRPr="009E3B2E">
        <w:rPr>
          <w:rFonts w:ascii="Times New Roman" w:hAnsi="Times New Roman"/>
          <w:sz w:val="20"/>
          <w:szCs w:val="20"/>
        </w:rPr>
        <w:t xml:space="preserve">соответствие целей и задач муниципальной программы приоритетам социально-экономического развития </w:t>
      </w:r>
      <w:r w:rsidR="000D586A" w:rsidRPr="009E3B2E">
        <w:rPr>
          <w:rFonts w:ascii="Times New Roman" w:hAnsi="Times New Roman"/>
          <w:sz w:val="20"/>
          <w:szCs w:val="20"/>
        </w:rPr>
        <w:t>Бобровского</w:t>
      </w:r>
      <w:r w:rsidRPr="009E3B2E">
        <w:rPr>
          <w:rFonts w:ascii="Times New Roman" w:hAnsi="Times New Roman"/>
          <w:sz w:val="20"/>
          <w:szCs w:val="20"/>
        </w:rPr>
        <w:t xml:space="preserve"> сельского поселения, определенным  стратегией социально-экономического развития </w:t>
      </w:r>
      <w:r w:rsidR="000D586A" w:rsidRPr="009E3B2E">
        <w:rPr>
          <w:rFonts w:ascii="Times New Roman" w:hAnsi="Times New Roman"/>
          <w:sz w:val="20"/>
          <w:szCs w:val="20"/>
        </w:rPr>
        <w:t xml:space="preserve">Бобровского </w:t>
      </w:r>
      <w:r w:rsidRPr="009E3B2E">
        <w:rPr>
          <w:rFonts w:ascii="Times New Roman" w:hAnsi="Times New Roman"/>
          <w:sz w:val="20"/>
          <w:szCs w:val="20"/>
        </w:rPr>
        <w:t>сельского поселения</w:t>
      </w:r>
      <w:r w:rsidRPr="009E3B2E">
        <w:rPr>
          <w:rFonts w:ascii="Times New Roman" w:hAnsi="Times New Roman"/>
          <w:spacing w:val="-2"/>
          <w:sz w:val="20"/>
          <w:szCs w:val="20"/>
        </w:rPr>
        <w:t xml:space="preserve">, государственным программам </w:t>
      </w:r>
      <w:r w:rsidR="000D586A" w:rsidRPr="009E3B2E">
        <w:rPr>
          <w:rFonts w:ascii="Times New Roman" w:hAnsi="Times New Roman"/>
          <w:spacing w:val="-2"/>
          <w:sz w:val="20"/>
          <w:szCs w:val="20"/>
        </w:rPr>
        <w:t>Волгоградской области, постановлениям</w:t>
      </w:r>
      <w:r w:rsidRPr="009E3B2E">
        <w:rPr>
          <w:rFonts w:ascii="Times New Roman" w:hAnsi="Times New Roman"/>
          <w:spacing w:val="-2"/>
          <w:sz w:val="20"/>
          <w:szCs w:val="20"/>
        </w:rPr>
        <w:t xml:space="preserve"> администрации </w:t>
      </w:r>
      <w:r w:rsidR="000D586A" w:rsidRPr="009E3B2E">
        <w:rPr>
          <w:rFonts w:ascii="Times New Roman" w:hAnsi="Times New Roman"/>
          <w:spacing w:val="-2"/>
          <w:sz w:val="20"/>
          <w:szCs w:val="20"/>
        </w:rPr>
        <w:t>Бобровского</w:t>
      </w:r>
      <w:r w:rsidRPr="009E3B2E">
        <w:rPr>
          <w:rFonts w:ascii="Times New Roman" w:hAnsi="Times New Roman"/>
          <w:spacing w:val="-2"/>
          <w:sz w:val="20"/>
          <w:szCs w:val="20"/>
        </w:rPr>
        <w:t xml:space="preserve"> сельского поселения;</w:t>
      </w:r>
    </w:p>
    <w:p w:rsidR="000F3282" w:rsidRPr="009E3B2E" w:rsidRDefault="003D2DCB" w:rsidP="006A1C0E">
      <w:pPr>
        <w:spacing w:after="0" w:line="240" w:lineRule="auto"/>
        <w:ind w:firstLine="720"/>
        <w:rPr>
          <w:rFonts w:ascii="Times New Roman" w:hAnsi="Times New Roman"/>
          <w:sz w:val="20"/>
          <w:szCs w:val="20"/>
          <w:u w:val="single"/>
        </w:rPr>
      </w:pPr>
      <w:r w:rsidRPr="009E3B2E">
        <w:rPr>
          <w:rFonts w:ascii="Times New Roman" w:hAnsi="Times New Roman"/>
          <w:sz w:val="20"/>
          <w:szCs w:val="20"/>
        </w:rPr>
        <w:t xml:space="preserve">соответствие мероприятий муниципальной программы заявленным целям и задачам; </w:t>
      </w:r>
    </w:p>
    <w:p w:rsidR="000F3282" w:rsidRPr="009E3B2E" w:rsidRDefault="003D2DCB" w:rsidP="006A1C0E">
      <w:pPr>
        <w:spacing w:after="0" w:line="240" w:lineRule="auto"/>
        <w:ind w:firstLine="720"/>
        <w:outlineLvl w:val="1"/>
        <w:rPr>
          <w:rFonts w:ascii="Times New Roman" w:hAnsi="Times New Roman"/>
          <w:sz w:val="20"/>
          <w:szCs w:val="20"/>
        </w:rPr>
      </w:pPr>
      <w:r w:rsidRPr="009E3B2E">
        <w:rPr>
          <w:rFonts w:ascii="Times New Roman" w:hAnsi="Times New Roman"/>
          <w:sz w:val="20"/>
          <w:szCs w:val="20"/>
        </w:rPr>
        <w:t>соответствие показателей эффективности реализации муниципальной программы заявленным целям и задачам и требованиям, установленным подпунктом 4.2.4 Методических указаний;</w:t>
      </w:r>
    </w:p>
    <w:p w:rsidR="000F3282" w:rsidRPr="009E3B2E" w:rsidRDefault="003D2DCB" w:rsidP="006A1C0E">
      <w:pPr>
        <w:spacing w:after="0" w:line="240" w:lineRule="auto"/>
        <w:ind w:firstLine="720"/>
        <w:rPr>
          <w:rFonts w:ascii="Times New Roman" w:hAnsi="Times New Roman"/>
          <w:sz w:val="20"/>
          <w:szCs w:val="20"/>
        </w:rPr>
      </w:pPr>
      <w:r w:rsidRPr="009E3B2E">
        <w:rPr>
          <w:rFonts w:ascii="Times New Roman" w:hAnsi="Times New Roman"/>
          <w:sz w:val="20"/>
          <w:szCs w:val="20"/>
        </w:rPr>
        <w:t>наличие источников получения информации о количественных значениях показателей эффективности реализации муниципальной программы (статистической отчетности, ведомственной отчетности,  опросов, расчетов и др.);</w:t>
      </w:r>
    </w:p>
    <w:p w:rsidR="000F3282" w:rsidRPr="009E3B2E" w:rsidRDefault="003D2DCB" w:rsidP="006A1C0E">
      <w:pPr>
        <w:spacing w:after="0" w:line="240" w:lineRule="auto"/>
        <w:ind w:firstLine="720"/>
        <w:rPr>
          <w:rFonts w:ascii="Times New Roman" w:hAnsi="Times New Roman"/>
          <w:sz w:val="20"/>
          <w:szCs w:val="20"/>
        </w:rPr>
      </w:pPr>
      <w:r w:rsidRPr="009E3B2E">
        <w:rPr>
          <w:rFonts w:ascii="Times New Roman" w:hAnsi="Times New Roman"/>
          <w:sz w:val="20"/>
          <w:szCs w:val="20"/>
        </w:rPr>
        <w:t xml:space="preserve">целесообразность финансирования из бюджета поселения объектов капитального строительства, включенных в проект муниципальной программы, с учетом их оценки на предмет эффективности использования средств бюджета поселения, направляемых на капитальные вложения, проводимой в порядке, установленном администрацией </w:t>
      </w:r>
      <w:r w:rsidR="000D586A" w:rsidRPr="009E3B2E">
        <w:rPr>
          <w:rFonts w:ascii="Times New Roman" w:hAnsi="Times New Roman"/>
          <w:sz w:val="20"/>
          <w:szCs w:val="20"/>
        </w:rPr>
        <w:t>Бобровского</w:t>
      </w:r>
      <w:r w:rsidR="00986B67" w:rsidRPr="009E3B2E">
        <w:rPr>
          <w:rFonts w:ascii="Times New Roman" w:hAnsi="Times New Roman"/>
          <w:sz w:val="20"/>
          <w:szCs w:val="20"/>
        </w:rPr>
        <w:t xml:space="preserve"> сельского поселения;</w:t>
      </w:r>
    </w:p>
    <w:p w:rsidR="000F3282" w:rsidRPr="009E3B2E" w:rsidRDefault="003D2DCB" w:rsidP="006A1C0E">
      <w:pPr>
        <w:widowControl w:val="0"/>
        <w:spacing w:after="0" w:line="240" w:lineRule="auto"/>
        <w:ind w:firstLine="720"/>
        <w:rPr>
          <w:rFonts w:ascii="Times New Roman" w:hAnsi="Times New Roman"/>
          <w:sz w:val="20"/>
          <w:szCs w:val="20"/>
        </w:rPr>
      </w:pPr>
      <w:r w:rsidRPr="009E3B2E">
        <w:rPr>
          <w:rFonts w:ascii="Times New Roman" w:hAnsi="Times New Roman"/>
          <w:sz w:val="20"/>
          <w:szCs w:val="20"/>
        </w:rPr>
        <w:t>обоснованность планируемого объема расходов мероприятий  муниципальной программы и сроки их реализации;</w:t>
      </w:r>
    </w:p>
    <w:p w:rsidR="000F3282" w:rsidRPr="009E3B2E" w:rsidRDefault="003D2DCB" w:rsidP="006A1C0E">
      <w:pPr>
        <w:pStyle w:val="ConsPlusNormal"/>
        <w:widowControl/>
        <w:ind w:firstLine="709"/>
        <w:rPr>
          <w:rFonts w:ascii="Times New Roman" w:hAnsi="Times New Roman" w:cs="Times New Roman"/>
          <w:lang w:eastAsia="ru-RU"/>
        </w:rPr>
      </w:pPr>
      <w:r w:rsidRPr="009E3B2E">
        <w:rPr>
          <w:rFonts w:ascii="Times New Roman" w:hAnsi="Times New Roman" w:cs="Times New Roman"/>
          <w:lang w:eastAsia="ru-RU"/>
        </w:rPr>
        <w:lastRenderedPageBreak/>
        <w:t>соответствия отдельного мероприятия, предусматривающего отражение налоговых расходов, и показателей, достижение которых обеспечивают или оказывают непосредственное влияние налоговые расходы, заявленным целям муниципальной программы.</w:t>
      </w:r>
    </w:p>
    <w:p w:rsidR="000F3282" w:rsidRPr="009E3B2E" w:rsidRDefault="003D2DCB" w:rsidP="006A1C0E">
      <w:pPr>
        <w:widowControl w:val="0"/>
        <w:spacing w:after="0" w:line="240" w:lineRule="auto"/>
        <w:ind w:firstLine="720"/>
        <w:rPr>
          <w:rFonts w:ascii="Times New Roman" w:hAnsi="Times New Roman"/>
          <w:sz w:val="20"/>
          <w:szCs w:val="20"/>
        </w:rPr>
      </w:pPr>
      <w:r w:rsidRPr="009E3B2E">
        <w:rPr>
          <w:rFonts w:ascii="Times New Roman" w:hAnsi="Times New Roman"/>
          <w:sz w:val="20"/>
          <w:szCs w:val="20"/>
        </w:rPr>
        <w:t xml:space="preserve">2.7. Оценка проекта муниципальной программы и подготовка заключения по нему осуществляется администрацией  </w:t>
      </w:r>
      <w:r w:rsidR="000D586A" w:rsidRPr="009E3B2E">
        <w:rPr>
          <w:rFonts w:ascii="Times New Roman" w:hAnsi="Times New Roman"/>
          <w:sz w:val="20"/>
          <w:szCs w:val="20"/>
        </w:rPr>
        <w:t>Бобровского</w:t>
      </w:r>
      <w:r w:rsidRPr="009E3B2E">
        <w:rPr>
          <w:rFonts w:ascii="Times New Roman" w:hAnsi="Times New Roman"/>
          <w:sz w:val="20"/>
          <w:szCs w:val="20"/>
        </w:rPr>
        <w:t xml:space="preserve"> сельского поселения в срок не более 30 календарных дней </w:t>
      </w:r>
      <w:proofErr w:type="gramStart"/>
      <w:r w:rsidRPr="009E3B2E">
        <w:rPr>
          <w:rFonts w:ascii="Times New Roman" w:hAnsi="Times New Roman"/>
          <w:sz w:val="20"/>
          <w:szCs w:val="20"/>
        </w:rPr>
        <w:t>с даты представления</w:t>
      </w:r>
      <w:proofErr w:type="gramEnd"/>
      <w:r w:rsidRPr="009E3B2E">
        <w:rPr>
          <w:rFonts w:ascii="Times New Roman" w:hAnsi="Times New Roman"/>
          <w:sz w:val="20"/>
          <w:szCs w:val="20"/>
        </w:rPr>
        <w:t xml:space="preserve"> ответственным исполнителем документов, указанных в пункте 2.5 настоящего Порядка.</w:t>
      </w:r>
    </w:p>
    <w:p w:rsidR="000F3282" w:rsidRPr="009E3B2E" w:rsidRDefault="003D2DCB" w:rsidP="006A1C0E">
      <w:pPr>
        <w:widowControl w:val="0"/>
        <w:spacing w:after="0" w:line="240" w:lineRule="auto"/>
        <w:ind w:firstLine="720"/>
        <w:rPr>
          <w:rFonts w:ascii="Times New Roman" w:hAnsi="Times New Roman"/>
          <w:sz w:val="20"/>
          <w:szCs w:val="20"/>
        </w:rPr>
      </w:pPr>
      <w:r w:rsidRPr="009E3B2E">
        <w:rPr>
          <w:rFonts w:ascii="Times New Roman" w:hAnsi="Times New Roman"/>
          <w:sz w:val="20"/>
          <w:szCs w:val="20"/>
        </w:rPr>
        <w:t>2.8. С учетом заключений администрации ответственный исполнитель совместно с соисполнителями муниципальной программы осуществляет доработку проекта муниципальной программы.</w:t>
      </w:r>
    </w:p>
    <w:p w:rsidR="000F3282" w:rsidRPr="009E3B2E" w:rsidRDefault="003D2DCB" w:rsidP="006A1C0E">
      <w:pPr>
        <w:widowControl w:val="0"/>
        <w:spacing w:after="0" w:line="240" w:lineRule="auto"/>
        <w:ind w:firstLine="720"/>
        <w:rPr>
          <w:rFonts w:ascii="Times New Roman" w:hAnsi="Times New Roman"/>
          <w:sz w:val="20"/>
          <w:szCs w:val="20"/>
        </w:rPr>
      </w:pPr>
      <w:r w:rsidRPr="009E3B2E">
        <w:rPr>
          <w:rFonts w:ascii="Times New Roman" w:hAnsi="Times New Roman"/>
          <w:sz w:val="20"/>
          <w:szCs w:val="20"/>
        </w:rPr>
        <w:t xml:space="preserve">2.9. Проект муниципальной программы, доработанный с учетом замечаний и предложений, вносится в установленном порядке на утверждение администрации </w:t>
      </w:r>
      <w:r w:rsidR="000D586A" w:rsidRPr="009E3B2E">
        <w:rPr>
          <w:rFonts w:ascii="Times New Roman" w:hAnsi="Times New Roman"/>
          <w:sz w:val="20"/>
          <w:szCs w:val="20"/>
        </w:rPr>
        <w:t xml:space="preserve">Бобровского </w:t>
      </w:r>
      <w:r w:rsidRPr="009E3B2E">
        <w:rPr>
          <w:rFonts w:ascii="Times New Roman" w:hAnsi="Times New Roman"/>
          <w:sz w:val="20"/>
          <w:szCs w:val="20"/>
        </w:rPr>
        <w:t>сельского поселения.</w:t>
      </w:r>
    </w:p>
    <w:p w:rsidR="000F3282" w:rsidRPr="009E3B2E" w:rsidRDefault="003D2DCB" w:rsidP="006A1C0E">
      <w:pPr>
        <w:widowControl w:val="0"/>
        <w:spacing w:after="0" w:line="240" w:lineRule="auto"/>
        <w:ind w:firstLine="720"/>
        <w:rPr>
          <w:rFonts w:ascii="Times New Roman" w:hAnsi="Times New Roman"/>
          <w:sz w:val="20"/>
          <w:szCs w:val="20"/>
        </w:rPr>
      </w:pPr>
      <w:r w:rsidRPr="009E3B2E">
        <w:rPr>
          <w:rFonts w:ascii="Times New Roman" w:hAnsi="Times New Roman"/>
          <w:sz w:val="20"/>
          <w:szCs w:val="20"/>
        </w:rPr>
        <w:t xml:space="preserve">2.10. Муниципальные программы, предлагаемые к реализации, начиная с очередного финансового года, утверждаются администрацией </w:t>
      </w:r>
      <w:r w:rsidR="000D586A" w:rsidRPr="009E3B2E">
        <w:rPr>
          <w:rFonts w:ascii="Times New Roman" w:hAnsi="Times New Roman"/>
          <w:sz w:val="20"/>
          <w:szCs w:val="20"/>
        </w:rPr>
        <w:t xml:space="preserve">Бобровского </w:t>
      </w:r>
      <w:r w:rsidRPr="009E3B2E">
        <w:rPr>
          <w:rFonts w:ascii="Times New Roman" w:hAnsi="Times New Roman"/>
          <w:sz w:val="20"/>
          <w:szCs w:val="20"/>
        </w:rPr>
        <w:t xml:space="preserve">сельского поселения  не позднее </w:t>
      </w:r>
      <w:r w:rsidRPr="009E3B2E">
        <w:rPr>
          <w:rFonts w:ascii="Times New Roman" w:hAnsi="Times New Roman"/>
          <w:color w:val="000000"/>
          <w:sz w:val="20"/>
          <w:szCs w:val="20"/>
        </w:rPr>
        <w:t>1 декабря</w:t>
      </w:r>
      <w:r w:rsidRPr="009E3B2E">
        <w:rPr>
          <w:rFonts w:ascii="Times New Roman" w:hAnsi="Times New Roman"/>
          <w:sz w:val="20"/>
          <w:szCs w:val="20"/>
        </w:rPr>
        <w:t xml:space="preserve"> текущего года. </w:t>
      </w:r>
    </w:p>
    <w:p w:rsidR="000F3282" w:rsidRPr="009E3B2E" w:rsidRDefault="003D2DCB" w:rsidP="006A1C0E">
      <w:pPr>
        <w:spacing w:after="0" w:line="240" w:lineRule="auto"/>
        <w:ind w:firstLine="720"/>
        <w:rPr>
          <w:rFonts w:ascii="Times New Roman" w:hAnsi="Times New Roman"/>
          <w:sz w:val="20"/>
          <w:szCs w:val="20"/>
        </w:rPr>
      </w:pPr>
      <w:r w:rsidRPr="009E3B2E">
        <w:rPr>
          <w:rFonts w:ascii="Times New Roman" w:hAnsi="Times New Roman"/>
          <w:sz w:val="20"/>
          <w:szCs w:val="20"/>
        </w:rPr>
        <w:t xml:space="preserve">2.11. Муниципальные программы подлежат приведению в соответствие с объемами бюджетных ассигнований, предусмотренных решением </w:t>
      </w:r>
      <w:r w:rsidR="000D586A" w:rsidRPr="009E3B2E">
        <w:rPr>
          <w:rFonts w:ascii="Times New Roman" w:hAnsi="Times New Roman"/>
          <w:sz w:val="20"/>
          <w:szCs w:val="20"/>
        </w:rPr>
        <w:t>Бобровского сельского Совета</w:t>
      </w:r>
      <w:r w:rsidRPr="009E3B2E">
        <w:rPr>
          <w:rFonts w:ascii="Times New Roman" w:hAnsi="Times New Roman"/>
          <w:sz w:val="20"/>
          <w:szCs w:val="20"/>
        </w:rPr>
        <w:t xml:space="preserve"> о бюджете поселения на очередной финансовый год и плановый период на реализацию соответствующих муниципальных программ в течение месяца со дня вступления его в силу.</w:t>
      </w:r>
    </w:p>
    <w:p w:rsidR="000F3282" w:rsidRPr="009E3B2E" w:rsidRDefault="003D2DCB" w:rsidP="006A1C0E">
      <w:pPr>
        <w:spacing w:after="0" w:line="240" w:lineRule="auto"/>
        <w:ind w:firstLine="720"/>
        <w:rPr>
          <w:rFonts w:ascii="Times New Roman" w:hAnsi="Times New Roman"/>
          <w:sz w:val="20"/>
          <w:szCs w:val="20"/>
        </w:rPr>
      </w:pPr>
      <w:r w:rsidRPr="009E3B2E">
        <w:rPr>
          <w:rFonts w:ascii="Times New Roman" w:hAnsi="Times New Roman"/>
          <w:sz w:val="20"/>
          <w:szCs w:val="20"/>
        </w:rPr>
        <w:t>2.12. Администрацией в срок не более 10 дней проводится оценка вносимых изменений в муниципальную программу и подготовка заключений по ним.</w:t>
      </w:r>
    </w:p>
    <w:p w:rsidR="000F3282" w:rsidRPr="009E3B2E" w:rsidRDefault="003D2DCB" w:rsidP="006A1C0E">
      <w:pPr>
        <w:spacing w:after="0" w:line="240" w:lineRule="auto"/>
        <w:ind w:firstLine="720"/>
        <w:rPr>
          <w:rFonts w:ascii="Times New Roman" w:hAnsi="Times New Roman"/>
          <w:sz w:val="20"/>
          <w:szCs w:val="20"/>
        </w:rPr>
      </w:pPr>
      <w:r w:rsidRPr="009E3B2E">
        <w:rPr>
          <w:rFonts w:ascii="Times New Roman" w:hAnsi="Times New Roman"/>
          <w:sz w:val="20"/>
          <w:szCs w:val="20"/>
        </w:rPr>
        <w:t xml:space="preserve">Ответственный исполнитель муниципальной программы осуществляет разработку проекта постановления администрации </w:t>
      </w:r>
      <w:r w:rsidR="000D586A" w:rsidRPr="009E3B2E">
        <w:rPr>
          <w:rFonts w:ascii="Times New Roman" w:hAnsi="Times New Roman"/>
          <w:sz w:val="20"/>
          <w:szCs w:val="20"/>
        </w:rPr>
        <w:t>Бобровского</w:t>
      </w:r>
      <w:r w:rsidRPr="009E3B2E">
        <w:rPr>
          <w:rFonts w:ascii="Times New Roman" w:hAnsi="Times New Roman"/>
          <w:sz w:val="20"/>
          <w:szCs w:val="20"/>
        </w:rPr>
        <w:t xml:space="preserve"> сельского поселения по внесению изменений в муниципальную программу.</w:t>
      </w:r>
    </w:p>
    <w:p w:rsidR="000F3282" w:rsidRPr="009E3B2E" w:rsidRDefault="003D2DCB" w:rsidP="006A1C0E">
      <w:pPr>
        <w:pStyle w:val="ConsPlusNormal"/>
        <w:jc w:val="center"/>
        <w:outlineLvl w:val="1"/>
        <w:rPr>
          <w:rFonts w:ascii="Times New Roman" w:hAnsi="Times New Roman" w:cs="Times New Roman"/>
          <w:b/>
        </w:rPr>
      </w:pPr>
      <w:r w:rsidRPr="009E3B2E">
        <w:rPr>
          <w:rFonts w:ascii="Times New Roman" w:hAnsi="Times New Roman" w:cs="Times New Roman"/>
          <w:b/>
        </w:rPr>
        <w:t>3. Финансовое обеспечение</w:t>
      </w:r>
      <w:r w:rsidR="00322299" w:rsidRPr="009E3B2E">
        <w:rPr>
          <w:rFonts w:ascii="Times New Roman" w:hAnsi="Times New Roman" w:cs="Times New Roman"/>
          <w:b/>
        </w:rPr>
        <w:t xml:space="preserve"> </w:t>
      </w:r>
      <w:r w:rsidRPr="009E3B2E">
        <w:rPr>
          <w:rFonts w:ascii="Times New Roman" w:hAnsi="Times New Roman" w:cs="Times New Roman"/>
          <w:b/>
        </w:rPr>
        <w:t>реализации муниципальных программ</w:t>
      </w:r>
    </w:p>
    <w:p w:rsidR="000F3282" w:rsidRPr="009E3B2E" w:rsidRDefault="003D2DCB" w:rsidP="006A1C0E">
      <w:pPr>
        <w:tabs>
          <w:tab w:val="left" w:pos="1260"/>
        </w:tabs>
        <w:spacing w:after="0" w:line="240" w:lineRule="auto"/>
        <w:ind w:firstLine="709"/>
        <w:outlineLvl w:val="0"/>
        <w:rPr>
          <w:rFonts w:ascii="Times New Roman" w:hAnsi="Times New Roman"/>
          <w:sz w:val="20"/>
          <w:szCs w:val="20"/>
        </w:rPr>
      </w:pPr>
      <w:r w:rsidRPr="009E3B2E">
        <w:rPr>
          <w:rFonts w:ascii="Times New Roman" w:hAnsi="Times New Roman"/>
          <w:sz w:val="20"/>
          <w:szCs w:val="20"/>
        </w:rPr>
        <w:t xml:space="preserve">Финансовое обеспечение реализации муниципальных программ осуществляется за счет бюджетных ассигнований бюджета </w:t>
      </w:r>
      <w:r w:rsidR="000D586A" w:rsidRPr="009E3B2E">
        <w:rPr>
          <w:rFonts w:ascii="Times New Roman" w:hAnsi="Times New Roman"/>
          <w:sz w:val="20"/>
          <w:szCs w:val="20"/>
        </w:rPr>
        <w:t xml:space="preserve">Бобровского сельского </w:t>
      </w:r>
      <w:r w:rsidRPr="009E3B2E">
        <w:rPr>
          <w:rFonts w:ascii="Times New Roman" w:hAnsi="Times New Roman"/>
          <w:sz w:val="20"/>
          <w:szCs w:val="20"/>
        </w:rPr>
        <w:t xml:space="preserve">поселения, предусмотренных решением </w:t>
      </w:r>
      <w:r w:rsidR="000D586A" w:rsidRPr="009E3B2E">
        <w:rPr>
          <w:rFonts w:ascii="Times New Roman" w:hAnsi="Times New Roman"/>
          <w:sz w:val="20"/>
          <w:szCs w:val="20"/>
        </w:rPr>
        <w:t>Бобровского сельского Совета о бюджете Бобровс</w:t>
      </w:r>
      <w:r w:rsidRPr="009E3B2E">
        <w:rPr>
          <w:rFonts w:ascii="Times New Roman" w:hAnsi="Times New Roman"/>
          <w:sz w:val="20"/>
          <w:szCs w:val="20"/>
        </w:rPr>
        <w:t xml:space="preserve">кого сельского поселения на очередной финансовый год и плановый период, привлеченных средств иных бюджетов бюджетной системы Российской Федерации и внебюджетных источников.  </w:t>
      </w:r>
    </w:p>
    <w:p w:rsidR="000F3282" w:rsidRPr="009E3B2E" w:rsidRDefault="003D2DCB" w:rsidP="006A1C0E">
      <w:pPr>
        <w:tabs>
          <w:tab w:val="left" w:pos="1260"/>
        </w:tabs>
        <w:spacing w:after="0" w:line="240" w:lineRule="auto"/>
        <w:ind w:firstLine="709"/>
        <w:outlineLvl w:val="0"/>
        <w:rPr>
          <w:rFonts w:ascii="Times New Roman" w:hAnsi="Times New Roman"/>
          <w:sz w:val="20"/>
          <w:szCs w:val="20"/>
          <w:u w:val="single"/>
        </w:rPr>
      </w:pPr>
      <w:r w:rsidRPr="009E3B2E">
        <w:rPr>
          <w:rFonts w:ascii="Times New Roman" w:hAnsi="Times New Roman"/>
          <w:sz w:val="20"/>
          <w:szCs w:val="20"/>
        </w:rPr>
        <w:t xml:space="preserve">Объемы бюджетных ассигнований на финансовое обеспечение реализации муниципальной программы за счет средств бюджета </w:t>
      </w:r>
      <w:r w:rsidR="000D586A" w:rsidRPr="009E3B2E">
        <w:rPr>
          <w:rFonts w:ascii="Times New Roman" w:hAnsi="Times New Roman"/>
          <w:sz w:val="20"/>
          <w:szCs w:val="20"/>
        </w:rPr>
        <w:t xml:space="preserve">Бобровского </w:t>
      </w:r>
      <w:r w:rsidRPr="009E3B2E">
        <w:rPr>
          <w:rFonts w:ascii="Times New Roman" w:hAnsi="Times New Roman"/>
          <w:sz w:val="20"/>
          <w:szCs w:val="20"/>
        </w:rPr>
        <w:t xml:space="preserve">сельского поселения,  областного и федерального бюджета в ходе исполнения бюджета </w:t>
      </w:r>
      <w:r w:rsidR="000D586A" w:rsidRPr="009E3B2E">
        <w:rPr>
          <w:rFonts w:ascii="Times New Roman" w:hAnsi="Times New Roman"/>
          <w:sz w:val="20"/>
          <w:szCs w:val="20"/>
        </w:rPr>
        <w:t>Бобровского</w:t>
      </w:r>
      <w:r w:rsidRPr="009E3B2E">
        <w:rPr>
          <w:rFonts w:ascii="Times New Roman" w:hAnsi="Times New Roman"/>
          <w:sz w:val="20"/>
          <w:szCs w:val="20"/>
        </w:rPr>
        <w:t xml:space="preserve"> сельского поселения в текущем финансовом году и плановом периоде могут отли</w:t>
      </w:r>
      <w:r w:rsidR="009E3B2E">
        <w:rPr>
          <w:rFonts w:ascii="Times New Roman" w:hAnsi="Times New Roman"/>
          <w:sz w:val="20"/>
          <w:szCs w:val="20"/>
        </w:rPr>
        <w:t>чаться от объемов, утвержденных ре</w:t>
      </w:r>
      <w:r w:rsidRPr="009E3B2E">
        <w:rPr>
          <w:rFonts w:ascii="Times New Roman" w:hAnsi="Times New Roman"/>
          <w:sz w:val="20"/>
          <w:szCs w:val="20"/>
        </w:rPr>
        <w:t xml:space="preserve">шением о бюджете </w:t>
      </w:r>
      <w:r w:rsidR="000D586A" w:rsidRPr="009E3B2E">
        <w:rPr>
          <w:rFonts w:ascii="Times New Roman" w:hAnsi="Times New Roman"/>
          <w:sz w:val="20"/>
          <w:szCs w:val="20"/>
        </w:rPr>
        <w:t>Бобровского</w:t>
      </w:r>
      <w:r w:rsidRPr="009E3B2E">
        <w:rPr>
          <w:rFonts w:ascii="Times New Roman" w:hAnsi="Times New Roman"/>
          <w:sz w:val="20"/>
          <w:szCs w:val="20"/>
        </w:rPr>
        <w:t xml:space="preserve"> сельского поселения и внесенных в него изменениях.</w:t>
      </w:r>
      <w:r w:rsidRPr="009E3B2E">
        <w:rPr>
          <w:rFonts w:ascii="Times New Roman" w:hAnsi="Times New Roman"/>
          <w:sz w:val="20"/>
          <w:szCs w:val="20"/>
          <w:u w:val="single"/>
        </w:rPr>
        <w:t xml:space="preserve"> </w:t>
      </w:r>
    </w:p>
    <w:p w:rsidR="000F3282" w:rsidRPr="009E3B2E" w:rsidRDefault="003D2DCB" w:rsidP="006A1C0E">
      <w:pPr>
        <w:pStyle w:val="ConsPlusNormal"/>
        <w:jc w:val="center"/>
        <w:outlineLvl w:val="1"/>
        <w:rPr>
          <w:rFonts w:ascii="Times New Roman" w:hAnsi="Times New Roman" w:cs="Times New Roman"/>
          <w:b/>
        </w:rPr>
      </w:pPr>
      <w:r w:rsidRPr="009E3B2E">
        <w:rPr>
          <w:rFonts w:ascii="Times New Roman" w:hAnsi="Times New Roman" w:cs="Times New Roman"/>
          <w:b/>
        </w:rPr>
        <w:t xml:space="preserve">4. Управление и </w:t>
      </w:r>
      <w:proofErr w:type="gramStart"/>
      <w:r w:rsidRPr="009E3B2E">
        <w:rPr>
          <w:rFonts w:ascii="Times New Roman" w:hAnsi="Times New Roman" w:cs="Times New Roman"/>
          <w:b/>
        </w:rPr>
        <w:t>контроль за</w:t>
      </w:r>
      <w:proofErr w:type="gramEnd"/>
      <w:r w:rsidRPr="009E3B2E">
        <w:rPr>
          <w:rFonts w:ascii="Times New Roman" w:hAnsi="Times New Roman" w:cs="Times New Roman"/>
          <w:b/>
        </w:rPr>
        <w:t xml:space="preserve"> реализацией</w:t>
      </w:r>
      <w:r w:rsidR="00322299" w:rsidRPr="009E3B2E">
        <w:rPr>
          <w:rFonts w:ascii="Times New Roman" w:hAnsi="Times New Roman" w:cs="Times New Roman"/>
          <w:b/>
        </w:rPr>
        <w:t xml:space="preserve"> </w:t>
      </w:r>
      <w:r w:rsidRPr="009E3B2E">
        <w:rPr>
          <w:rFonts w:ascii="Times New Roman" w:hAnsi="Times New Roman" w:cs="Times New Roman"/>
          <w:b/>
        </w:rPr>
        <w:t>муниципальной  программы</w:t>
      </w:r>
    </w:p>
    <w:p w:rsidR="000F3282" w:rsidRPr="009E3B2E" w:rsidRDefault="003D2DCB" w:rsidP="006A1C0E">
      <w:pPr>
        <w:pStyle w:val="ConsPlusNormal"/>
        <w:ind w:firstLine="708"/>
        <w:rPr>
          <w:rFonts w:ascii="Times New Roman" w:hAnsi="Times New Roman" w:cs="Times New Roman"/>
        </w:rPr>
      </w:pPr>
      <w:r w:rsidRPr="009E3B2E">
        <w:rPr>
          <w:rFonts w:ascii="Times New Roman" w:hAnsi="Times New Roman" w:cs="Times New Roman"/>
        </w:rPr>
        <w:t>4.1. Текущее управление реализацией муниципальной программы осуществляется ответственным исполнителем совместно с соисполнителями муниципальной программы в соответствии с разделом 6 настоящего Порядка.</w:t>
      </w:r>
    </w:p>
    <w:p w:rsidR="000F3282" w:rsidRPr="009E3B2E" w:rsidRDefault="003D2DCB" w:rsidP="006A1C0E">
      <w:pPr>
        <w:widowControl w:val="0"/>
        <w:spacing w:after="0" w:line="240" w:lineRule="auto"/>
        <w:ind w:firstLine="720"/>
        <w:rPr>
          <w:rFonts w:ascii="Times New Roman" w:hAnsi="Times New Roman"/>
          <w:sz w:val="20"/>
          <w:szCs w:val="20"/>
        </w:rPr>
      </w:pPr>
      <w:r w:rsidRPr="009E3B2E">
        <w:rPr>
          <w:rFonts w:ascii="Times New Roman" w:hAnsi="Times New Roman"/>
          <w:sz w:val="20"/>
          <w:szCs w:val="20"/>
        </w:rPr>
        <w:t>4.2. В целях управления реализацией муниципальной программы ответственным исполнителем совместно с соисполнителями ежегодно разрабатывается план реализации муниципальной программы на очередной финансовый год по прилагаемой форме № 1.</w:t>
      </w:r>
    </w:p>
    <w:p w:rsidR="000F3282" w:rsidRPr="009E3B2E" w:rsidRDefault="003D2DCB" w:rsidP="006A1C0E">
      <w:pPr>
        <w:widowControl w:val="0"/>
        <w:spacing w:after="0" w:line="240" w:lineRule="auto"/>
        <w:ind w:firstLine="720"/>
        <w:rPr>
          <w:rFonts w:ascii="Times New Roman" w:hAnsi="Times New Roman"/>
          <w:kern w:val="1"/>
          <w:sz w:val="20"/>
          <w:szCs w:val="20"/>
        </w:rPr>
      </w:pPr>
      <w:r w:rsidRPr="009E3B2E">
        <w:rPr>
          <w:rFonts w:ascii="Times New Roman" w:hAnsi="Times New Roman"/>
          <w:b/>
          <w:bCs/>
          <w:kern w:val="1"/>
          <w:sz w:val="20"/>
          <w:szCs w:val="20"/>
        </w:rPr>
        <w:t xml:space="preserve"> </w:t>
      </w:r>
      <w:r w:rsidRPr="009E3B2E">
        <w:rPr>
          <w:rFonts w:ascii="Times New Roman" w:hAnsi="Times New Roman"/>
          <w:kern w:val="1"/>
          <w:sz w:val="20"/>
          <w:szCs w:val="20"/>
        </w:rPr>
        <w:t>4.3. Общий объем финансирования, указанный в плане реализации, должен совпадать с объемом финансирования  муниципальной программы на соответствующий финансовый год.</w:t>
      </w:r>
    </w:p>
    <w:p w:rsidR="000F3282" w:rsidRPr="009E3B2E" w:rsidRDefault="003D2DCB" w:rsidP="006A1C0E">
      <w:pPr>
        <w:pBdr>
          <w:top w:val="nil"/>
          <w:left w:val="nil"/>
          <w:bottom w:val="nil"/>
          <w:right w:val="nil"/>
          <w:between w:val="nil"/>
        </w:pBdr>
        <w:tabs>
          <w:tab w:val="left" w:pos="1260"/>
        </w:tabs>
        <w:spacing w:after="0" w:line="240" w:lineRule="auto"/>
        <w:ind w:firstLine="709"/>
        <w:rPr>
          <w:rFonts w:ascii="Times New Roman" w:hAnsi="Times New Roman"/>
          <w:sz w:val="20"/>
          <w:szCs w:val="20"/>
          <w:lang w:eastAsia="ru-RU"/>
        </w:rPr>
      </w:pPr>
      <w:r w:rsidRPr="009E3B2E">
        <w:rPr>
          <w:rFonts w:ascii="Times New Roman" w:hAnsi="Times New Roman"/>
          <w:sz w:val="20"/>
          <w:szCs w:val="20"/>
          <w:lang w:eastAsia="ru-RU"/>
        </w:rPr>
        <w:t>Финансовая оценка объема налоговых расходов, указанная в плане реализации в рамках реализации отдельного мероприятия, должна соответствовать  финансовой оценке объема налоговых расходов, указанной в ресурсном обеспечении муниципальной программы в рамках реализации отдельного мероприятия.</w:t>
      </w:r>
    </w:p>
    <w:p w:rsidR="000F3282" w:rsidRPr="009E3B2E" w:rsidRDefault="00322299" w:rsidP="006A1C0E">
      <w:pPr>
        <w:widowControl w:val="0"/>
        <w:spacing w:after="0" w:line="240" w:lineRule="auto"/>
        <w:ind w:firstLine="720"/>
        <w:rPr>
          <w:rFonts w:ascii="Times New Roman" w:hAnsi="Times New Roman"/>
          <w:sz w:val="20"/>
          <w:szCs w:val="20"/>
        </w:rPr>
      </w:pPr>
      <w:r w:rsidRPr="009E3B2E">
        <w:rPr>
          <w:rFonts w:ascii="Times New Roman" w:hAnsi="Times New Roman"/>
          <w:sz w:val="20"/>
          <w:szCs w:val="20"/>
        </w:rPr>
        <w:t>В</w:t>
      </w:r>
      <w:r w:rsidR="003D2DCB" w:rsidRPr="009E3B2E">
        <w:rPr>
          <w:rFonts w:ascii="Times New Roman" w:hAnsi="Times New Roman"/>
          <w:sz w:val="20"/>
          <w:szCs w:val="20"/>
        </w:rPr>
        <w:t xml:space="preserve"> план реализации включаются также мероприятия, не требующие финансирования, реализация которых значительно влияет на достижение целей и решение задач муниципальной программы. При этом в столбце «Финансирование на очередной финансовый год» в соответствующей графе ставится знак «х», означающий реализацию мероприятия, не требующего финансирования.</w:t>
      </w:r>
    </w:p>
    <w:p w:rsidR="000F3282" w:rsidRPr="009E3B2E" w:rsidRDefault="003D2DCB" w:rsidP="006A1C0E">
      <w:pPr>
        <w:widowControl w:val="0"/>
        <w:spacing w:after="0" w:line="240" w:lineRule="auto"/>
        <w:ind w:firstLine="720"/>
        <w:rPr>
          <w:rFonts w:ascii="Times New Roman" w:hAnsi="Times New Roman"/>
          <w:sz w:val="20"/>
          <w:szCs w:val="20"/>
        </w:rPr>
      </w:pPr>
      <w:r w:rsidRPr="009E3B2E">
        <w:rPr>
          <w:rFonts w:ascii="Times New Roman" w:hAnsi="Times New Roman"/>
          <w:sz w:val="20"/>
          <w:szCs w:val="20"/>
        </w:rPr>
        <w:t>В случае включения в план реализации отдельного мероприятия, предусматривающего строительство, реконструкцию и (или) техническое перевооружение объект</w:t>
      </w:r>
      <w:proofErr w:type="gramStart"/>
      <w:r w:rsidRPr="009E3B2E">
        <w:rPr>
          <w:rFonts w:ascii="Times New Roman" w:hAnsi="Times New Roman"/>
          <w:sz w:val="20"/>
          <w:szCs w:val="20"/>
        </w:rPr>
        <w:t>а(</w:t>
      </w:r>
      <w:proofErr w:type="spellStart"/>
      <w:proofErr w:type="gramEnd"/>
      <w:r w:rsidRPr="009E3B2E">
        <w:rPr>
          <w:rFonts w:ascii="Times New Roman" w:hAnsi="Times New Roman"/>
          <w:sz w:val="20"/>
          <w:szCs w:val="20"/>
        </w:rPr>
        <w:t>ов</w:t>
      </w:r>
      <w:proofErr w:type="spellEnd"/>
      <w:r w:rsidRPr="009E3B2E">
        <w:rPr>
          <w:rFonts w:ascii="Times New Roman" w:hAnsi="Times New Roman"/>
          <w:sz w:val="20"/>
          <w:szCs w:val="20"/>
        </w:rPr>
        <w:t xml:space="preserve">) капитального строительства муниципальной собственности </w:t>
      </w:r>
      <w:r w:rsidR="000D586A" w:rsidRPr="009E3B2E">
        <w:rPr>
          <w:rFonts w:ascii="Times New Roman" w:hAnsi="Times New Roman"/>
          <w:sz w:val="20"/>
          <w:szCs w:val="20"/>
        </w:rPr>
        <w:t>Бобровского</w:t>
      </w:r>
      <w:r w:rsidRPr="009E3B2E">
        <w:rPr>
          <w:rFonts w:ascii="Times New Roman" w:hAnsi="Times New Roman"/>
          <w:sz w:val="20"/>
          <w:szCs w:val="20"/>
        </w:rPr>
        <w:t xml:space="preserve"> сельского поселения, по каждому объекту включаются мероприятия по выполнению работ на получение правоустанавливающих документов на земельный участок, по подготовке технического задания для разработки проектной документации, по разработке проектной документации, по получению на нее положительного заключения государственной экспертизы и (или) заключения о достоверности определения сметной стоимости объектов с привлечением средств бюджета района, областного, федерального бюджетов. </w:t>
      </w:r>
    </w:p>
    <w:p w:rsidR="000F3282" w:rsidRPr="009E3B2E" w:rsidRDefault="003D2DCB" w:rsidP="006A1C0E">
      <w:pPr>
        <w:widowControl w:val="0"/>
        <w:spacing w:after="0" w:line="240" w:lineRule="auto"/>
        <w:ind w:firstLine="720"/>
        <w:rPr>
          <w:rFonts w:ascii="Times New Roman" w:hAnsi="Times New Roman"/>
          <w:sz w:val="20"/>
          <w:szCs w:val="20"/>
        </w:rPr>
      </w:pPr>
      <w:r w:rsidRPr="009E3B2E">
        <w:rPr>
          <w:rFonts w:ascii="Times New Roman" w:hAnsi="Times New Roman"/>
          <w:sz w:val="20"/>
          <w:szCs w:val="20"/>
        </w:rPr>
        <w:t xml:space="preserve"> 4.4. План реализации утверждается правовым актом ответственного исполнителя муниципальной программы в срок не позднее 1 февраля года его реализации.</w:t>
      </w:r>
    </w:p>
    <w:p w:rsidR="000F3282" w:rsidRPr="009E3B2E" w:rsidRDefault="003D2DCB" w:rsidP="006A1C0E">
      <w:pPr>
        <w:widowControl w:val="0"/>
        <w:spacing w:after="0" w:line="240" w:lineRule="auto"/>
        <w:ind w:firstLine="720"/>
        <w:rPr>
          <w:rFonts w:ascii="Times New Roman" w:hAnsi="Times New Roman"/>
          <w:sz w:val="20"/>
          <w:szCs w:val="20"/>
        </w:rPr>
      </w:pPr>
      <w:r w:rsidRPr="009E3B2E">
        <w:rPr>
          <w:rFonts w:ascii="Times New Roman" w:hAnsi="Times New Roman"/>
          <w:sz w:val="20"/>
          <w:szCs w:val="20"/>
        </w:rPr>
        <w:t xml:space="preserve"> Ответственный исполнитель размещает на информационном сайте администрации </w:t>
      </w:r>
      <w:r w:rsidR="000D586A" w:rsidRPr="009E3B2E">
        <w:rPr>
          <w:rFonts w:ascii="Times New Roman" w:hAnsi="Times New Roman"/>
          <w:sz w:val="20"/>
          <w:szCs w:val="20"/>
        </w:rPr>
        <w:t>Бобровского</w:t>
      </w:r>
      <w:r w:rsidRPr="009E3B2E">
        <w:rPr>
          <w:rFonts w:ascii="Times New Roman" w:hAnsi="Times New Roman"/>
          <w:sz w:val="20"/>
          <w:szCs w:val="20"/>
        </w:rPr>
        <w:t xml:space="preserve"> сельского поселения утвержденный план реализации (внесение в него изменений) в течение 10 дней со дня утверждения.</w:t>
      </w:r>
    </w:p>
    <w:p w:rsidR="000F3282" w:rsidRPr="009E3B2E" w:rsidRDefault="003D2DCB" w:rsidP="006A1C0E">
      <w:pPr>
        <w:widowControl w:val="0"/>
        <w:spacing w:after="0" w:line="240" w:lineRule="auto"/>
        <w:ind w:firstLine="720"/>
        <w:rPr>
          <w:rFonts w:ascii="Times New Roman" w:hAnsi="Times New Roman"/>
          <w:sz w:val="20"/>
          <w:szCs w:val="20"/>
        </w:rPr>
      </w:pPr>
      <w:r w:rsidRPr="009E3B2E">
        <w:rPr>
          <w:rFonts w:ascii="Times New Roman" w:hAnsi="Times New Roman"/>
          <w:sz w:val="20"/>
          <w:szCs w:val="20"/>
        </w:rPr>
        <w:t>4.5. В течение 1 месяца после внесения изменений в муниципальную программу необходимые изменения вносятся в план реализации.</w:t>
      </w:r>
    </w:p>
    <w:p w:rsidR="000F3282" w:rsidRPr="009E3B2E" w:rsidRDefault="003D2DCB" w:rsidP="006A1C0E">
      <w:pPr>
        <w:widowControl w:val="0"/>
        <w:spacing w:after="0" w:line="240" w:lineRule="auto"/>
        <w:ind w:firstLine="720"/>
        <w:rPr>
          <w:rFonts w:ascii="Times New Roman" w:hAnsi="Times New Roman"/>
          <w:sz w:val="20"/>
          <w:szCs w:val="20"/>
        </w:rPr>
      </w:pPr>
      <w:r w:rsidRPr="009E3B2E">
        <w:rPr>
          <w:rFonts w:ascii="Times New Roman" w:hAnsi="Times New Roman"/>
          <w:sz w:val="20"/>
          <w:szCs w:val="20"/>
        </w:rPr>
        <w:t>В процессе реализации муниципальной программы ответственный исполнитель вправе по согласованию с соисполнителями  принимать решение о внесении изменений в план реализации.</w:t>
      </w:r>
    </w:p>
    <w:p w:rsidR="000F3282" w:rsidRPr="009E3B2E" w:rsidRDefault="00322299" w:rsidP="006A1C0E">
      <w:pPr>
        <w:pStyle w:val="ConsPlusNormal"/>
        <w:ind w:firstLine="540"/>
        <w:rPr>
          <w:rFonts w:ascii="Times New Roman" w:hAnsi="Times New Roman" w:cs="Times New Roman"/>
        </w:rPr>
      </w:pPr>
      <w:r w:rsidRPr="009E3B2E">
        <w:rPr>
          <w:rFonts w:ascii="Times New Roman" w:hAnsi="Times New Roman" w:cs="Times New Roman"/>
        </w:rPr>
        <w:t>В случае</w:t>
      </w:r>
      <w:proofErr w:type="gramStart"/>
      <w:r w:rsidRPr="009E3B2E">
        <w:rPr>
          <w:rFonts w:ascii="Times New Roman" w:hAnsi="Times New Roman" w:cs="Times New Roman"/>
        </w:rPr>
        <w:t>,</w:t>
      </w:r>
      <w:proofErr w:type="gramEnd"/>
      <w:r w:rsidR="003D2DCB" w:rsidRPr="009E3B2E">
        <w:rPr>
          <w:rFonts w:ascii="Times New Roman" w:hAnsi="Times New Roman" w:cs="Times New Roman"/>
        </w:rPr>
        <w:t xml:space="preserve"> если изменения, внесенные  в план реализации, не оказывают влияния на основные параметры муниципальной программы, внесение изменений в муниципальную программу не требуется.</w:t>
      </w:r>
    </w:p>
    <w:p w:rsidR="000F3282" w:rsidRPr="009E3B2E" w:rsidRDefault="003D2DCB" w:rsidP="006A1C0E">
      <w:pPr>
        <w:pStyle w:val="ConsPlusNormal"/>
        <w:ind w:firstLine="540"/>
        <w:rPr>
          <w:rFonts w:ascii="Times New Roman" w:hAnsi="Times New Roman" w:cs="Times New Roman"/>
        </w:rPr>
      </w:pPr>
      <w:r w:rsidRPr="009E3B2E">
        <w:rPr>
          <w:rFonts w:ascii="Times New Roman" w:hAnsi="Times New Roman" w:cs="Times New Roman"/>
        </w:rPr>
        <w:t xml:space="preserve">4.6. В целях </w:t>
      </w:r>
      <w:proofErr w:type="gramStart"/>
      <w:r w:rsidRPr="009E3B2E">
        <w:rPr>
          <w:rFonts w:ascii="Times New Roman" w:hAnsi="Times New Roman" w:cs="Times New Roman"/>
        </w:rPr>
        <w:t>контроля за</w:t>
      </w:r>
      <w:proofErr w:type="gramEnd"/>
      <w:r w:rsidRPr="009E3B2E">
        <w:rPr>
          <w:rFonts w:ascii="Times New Roman" w:hAnsi="Times New Roman" w:cs="Times New Roman"/>
        </w:rPr>
        <w:t xml:space="preserve"> реализацией муниципальных программ администрацией </w:t>
      </w:r>
      <w:r w:rsidR="000D586A" w:rsidRPr="009E3B2E">
        <w:rPr>
          <w:rFonts w:ascii="Times New Roman" w:hAnsi="Times New Roman" w:cs="Times New Roman"/>
        </w:rPr>
        <w:t>Бобровского</w:t>
      </w:r>
      <w:r w:rsidRPr="009E3B2E">
        <w:rPr>
          <w:rFonts w:ascii="Times New Roman" w:hAnsi="Times New Roman" w:cs="Times New Roman"/>
        </w:rPr>
        <w:t xml:space="preserve"> сельского поселения на постоянной основе осуществляется мониторинг реализации муниципальных программ.</w:t>
      </w:r>
    </w:p>
    <w:p w:rsidR="000F3282" w:rsidRPr="009E3B2E" w:rsidRDefault="003D2DCB" w:rsidP="006A1C0E">
      <w:pPr>
        <w:pStyle w:val="ConsPlusNormal"/>
        <w:ind w:firstLine="540"/>
        <w:rPr>
          <w:rFonts w:ascii="Times New Roman" w:hAnsi="Times New Roman" w:cs="Times New Roman"/>
        </w:rPr>
      </w:pPr>
      <w:r w:rsidRPr="009E3B2E">
        <w:rPr>
          <w:rFonts w:ascii="Times New Roman" w:hAnsi="Times New Roman" w:cs="Times New Roman"/>
        </w:rPr>
        <w:t xml:space="preserve">4.7. В целях </w:t>
      </w:r>
      <w:proofErr w:type="gramStart"/>
      <w:r w:rsidRPr="009E3B2E">
        <w:rPr>
          <w:rFonts w:ascii="Times New Roman" w:hAnsi="Times New Roman" w:cs="Times New Roman"/>
        </w:rPr>
        <w:t>контроля за</w:t>
      </w:r>
      <w:proofErr w:type="gramEnd"/>
      <w:r w:rsidRPr="009E3B2E">
        <w:rPr>
          <w:rFonts w:ascii="Times New Roman" w:hAnsi="Times New Roman" w:cs="Times New Roman"/>
        </w:rPr>
        <w:t xml:space="preserve"> реализацией муниципальных программ осуществляется мониторинг реализации муниципальных программ в целом и ее отдельных элементов:</w:t>
      </w:r>
    </w:p>
    <w:p w:rsidR="000F3282" w:rsidRPr="009E3B2E" w:rsidRDefault="003D2DCB" w:rsidP="006A1C0E">
      <w:pPr>
        <w:pStyle w:val="ConsPlusNormal"/>
        <w:ind w:firstLine="540"/>
        <w:rPr>
          <w:rFonts w:ascii="Times New Roman" w:hAnsi="Times New Roman" w:cs="Times New Roman"/>
        </w:rPr>
      </w:pPr>
      <w:r w:rsidRPr="009E3B2E">
        <w:rPr>
          <w:rFonts w:ascii="Times New Roman" w:hAnsi="Times New Roman" w:cs="Times New Roman"/>
        </w:rPr>
        <w:t xml:space="preserve">мониторинг использования бюджетных ассигнований на реализацию муниципальных программ в разрезе программ осуществляется администрацией </w:t>
      </w:r>
      <w:r w:rsidR="000D586A" w:rsidRPr="009E3B2E">
        <w:rPr>
          <w:rFonts w:ascii="Times New Roman" w:hAnsi="Times New Roman" w:cs="Times New Roman"/>
        </w:rPr>
        <w:t>Бобровского</w:t>
      </w:r>
      <w:r w:rsidRPr="009E3B2E">
        <w:rPr>
          <w:rFonts w:ascii="Times New Roman" w:hAnsi="Times New Roman" w:cs="Times New Roman"/>
        </w:rPr>
        <w:t xml:space="preserve"> сельского поселения</w:t>
      </w:r>
      <w:r w:rsidR="009E3B2E">
        <w:rPr>
          <w:rFonts w:ascii="Times New Roman" w:hAnsi="Times New Roman" w:cs="Times New Roman"/>
        </w:rPr>
        <w:t xml:space="preserve"> </w:t>
      </w:r>
      <w:r w:rsidRPr="009E3B2E">
        <w:rPr>
          <w:rFonts w:ascii="Times New Roman" w:hAnsi="Times New Roman" w:cs="Times New Roman"/>
        </w:rPr>
        <w:t xml:space="preserve"> по итогам за полугодие, 9 месяцев, </w:t>
      </w:r>
      <w:r w:rsidRPr="009E3B2E">
        <w:rPr>
          <w:rFonts w:ascii="Times New Roman" w:hAnsi="Times New Roman" w:cs="Times New Roman"/>
        </w:rPr>
        <w:lastRenderedPageBreak/>
        <w:t>один год;</w:t>
      </w:r>
    </w:p>
    <w:p w:rsidR="000F3282" w:rsidRPr="009E3B2E" w:rsidRDefault="003D2DCB" w:rsidP="006A1C0E">
      <w:pPr>
        <w:pStyle w:val="ConsPlusNormal"/>
        <w:ind w:firstLine="540"/>
        <w:rPr>
          <w:rFonts w:ascii="Times New Roman" w:hAnsi="Times New Roman" w:cs="Times New Roman"/>
        </w:rPr>
      </w:pPr>
      <w:r w:rsidRPr="009E3B2E">
        <w:rPr>
          <w:rFonts w:ascii="Times New Roman" w:hAnsi="Times New Roman" w:cs="Times New Roman"/>
        </w:rPr>
        <w:t>мониторинг исполнения плана реализации муниципальной программы осуществляется ответственным исполнителем по итогам за полугодие, 9 месяцев, один год по прилагаемой форме № 2.</w:t>
      </w:r>
    </w:p>
    <w:p w:rsidR="000F3282" w:rsidRPr="009E3B2E" w:rsidRDefault="003D2DCB" w:rsidP="006A1C0E">
      <w:pPr>
        <w:spacing w:after="0" w:line="240" w:lineRule="auto"/>
        <w:ind w:firstLine="720"/>
        <w:rPr>
          <w:rFonts w:ascii="Times New Roman" w:hAnsi="Times New Roman"/>
          <w:sz w:val="20"/>
          <w:szCs w:val="20"/>
        </w:rPr>
      </w:pPr>
      <w:bookmarkStart w:id="1" w:name="Par193"/>
      <w:bookmarkEnd w:id="1"/>
      <w:r w:rsidRPr="009E3B2E">
        <w:rPr>
          <w:rFonts w:ascii="Times New Roman" w:hAnsi="Times New Roman"/>
          <w:sz w:val="20"/>
          <w:szCs w:val="20"/>
        </w:rPr>
        <w:t>4.8. Годовой отчет о ходе реализации и оценке эффективности реализации соответствующей муниципальной программы (далее – годовой отчет) подготавливается ответственным исполнителем совместно с соисполни</w:t>
      </w:r>
      <w:r w:rsidR="000D586A" w:rsidRPr="009E3B2E">
        <w:rPr>
          <w:rFonts w:ascii="Times New Roman" w:hAnsi="Times New Roman"/>
          <w:sz w:val="20"/>
          <w:szCs w:val="20"/>
        </w:rPr>
        <w:t xml:space="preserve">телями муниципальной программы </w:t>
      </w:r>
      <w:r w:rsidRPr="009E3B2E">
        <w:rPr>
          <w:rFonts w:ascii="Times New Roman" w:hAnsi="Times New Roman"/>
          <w:sz w:val="20"/>
          <w:szCs w:val="20"/>
        </w:rPr>
        <w:t xml:space="preserve">в срок до 01 июня года, следующего за отчетным, представляется ответственным исполнителем в администрацию </w:t>
      </w:r>
      <w:r w:rsidR="000D586A" w:rsidRPr="009E3B2E">
        <w:rPr>
          <w:rFonts w:ascii="Times New Roman" w:hAnsi="Times New Roman"/>
          <w:sz w:val="20"/>
          <w:szCs w:val="20"/>
        </w:rPr>
        <w:t>Бобровского</w:t>
      </w:r>
      <w:r w:rsidRPr="009E3B2E">
        <w:rPr>
          <w:rFonts w:ascii="Times New Roman" w:hAnsi="Times New Roman"/>
          <w:sz w:val="20"/>
          <w:szCs w:val="20"/>
        </w:rPr>
        <w:t xml:space="preserve"> сельского поселения.</w:t>
      </w:r>
    </w:p>
    <w:p w:rsidR="000F3282" w:rsidRPr="009E3B2E" w:rsidRDefault="003D2DCB" w:rsidP="006A1C0E">
      <w:pPr>
        <w:spacing w:after="0" w:line="240" w:lineRule="auto"/>
        <w:ind w:firstLine="720"/>
        <w:rPr>
          <w:rFonts w:ascii="Times New Roman" w:hAnsi="Times New Roman"/>
          <w:sz w:val="20"/>
          <w:szCs w:val="20"/>
        </w:rPr>
      </w:pPr>
      <w:r w:rsidRPr="009E3B2E">
        <w:rPr>
          <w:rFonts w:ascii="Times New Roman" w:hAnsi="Times New Roman"/>
          <w:sz w:val="20"/>
          <w:szCs w:val="20"/>
        </w:rPr>
        <w:t>Годовой отчет содержит:</w:t>
      </w:r>
    </w:p>
    <w:p w:rsidR="00322299" w:rsidRPr="009E3B2E" w:rsidRDefault="003D2DCB" w:rsidP="006A1C0E">
      <w:pPr>
        <w:spacing w:after="0" w:line="240" w:lineRule="auto"/>
        <w:rPr>
          <w:rFonts w:ascii="Times New Roman" w:hAnsi="Times New Roman"/>
          <w:sz w:val="20"/>
          <w:szCs w:val="20"/>
        </w:rPr>
      </w:pPr>
      <w:r w:rsidRPr="009E3B2E">
        <w:rPr>
          <w:rFonts w:ascii="Times New Roman" w:hAnsi="Times New Roman"/>
          <w:sz w:val="20"/>
          <w:szCs w:val="20"/>
        </w:rPr>
        <w:t>анализ факторов, повлиявших на ход реализации муниципальной программы;</w:t>
      </w:r>
    </w:p>
    <w:p w:rsidR="000F3282" w:rsidRPr="009E3B2E" w:rsidRDefault="003D2DCB" w:rsidP="006A1C0E">
      <w:pPr>
        <w:spacing w:after="0" w:line="240" w:lineRule="auto"/>
        <w:rPr>
          <w:rFonts w:ascii="Times New Roman" w:hAnsi="Times New Roman"/>
          <w:sz w:val="20"/>
          <w:szCs w:val="20"/>
        </w:rPr>
      </w:pPr>
      <w:r w:rsidRPr="009E3B2E">
        <w:rPr>
          <w:rFonts w:ascii="Times New Roman" w:hAnsi="Times New Roman"/>
          <w:sz w:val="20"/>
          <w:szCs w:val="20"/>
        </w:rPr>
        <w:t xml:space="preserve"> об исполнении плана реализации муниципальной программы по прилагаемой </w:t>
      </w:r>
      <w:hyperlink r:id="rId10" w:history="1">
        <w:r w:rsidRPr="009E3B2E">
          <w:rPr>
            <w:rFonts w:ascii="Times New Roman" w:hAnsi="Times New Roman"/>
            <w:sz w:val="20"/>
            <w:szCs w:val="20"/>
          </w:rPr>
          <w:t>форме № 2</w:t>
        </w:r>
      </w:hyperlink>
      <w:r w:rsidRPr="009E3B2E">
        <w:rPr>
          <w:rFonts w:ascii="Times New Roman" w:hAnsi="Times New Roman"/>
          <w:sz w:val="20"/>
          <w:szCs w:val="20"/>
        </w:rPr>
        <w:t xml:space="preserve"> с отражением результатов реализации мероприятий, с указанием </w:t>
      </w:r>
      <w:proofErr w:type="gramStart"/>
      <w:r w:rsidRPr="009E3B2E">
        <w:rPr>
          <w:rFonts w:ascii="Times New Roman" w:hAnsi="Times New Roman"/>
          <w:sz w:val="20"/>
          <w:szCs w:val="20"/>
        </w:rPr>
        <w:t>причин</w:t>
      </w:r>
      <w:proofErr w:type="gramEnd"/>
      <w:r w:rsidRPr="009E3B2E">
        <w:rPr>
          <w:rFonts w:ascii="Times New Roman" w:hAnsi="Times New Roman"/>
          <w:sz w:val="20"/>
          <w:szCs w:val="20"/>
        </w:rPr>
        <w:t xml:space="preserve"> не выполненных в установленные сроки мероприятий, информации об использовании бюджетных ассигнований и иных средств на реализацию муниципальной программы;</w:t>
      </w:r>
    </w:p>
    <w:p w:rsidR="000F3282" w:rsidRPr="009E3B2E" w:rsidRDefault="003D2DCB" w:rsidP="006A1C0E">
      <w:pPr>
        <w:spacing w:after="0" w:line="240" w:lineRule="auto"/>
        <w:ind w:firstLine="720"/>
        <w:rPr>
          <w:rFonts w:ascii="Times New Roman" w:hAnsi="Times New Roman"/>
          <w:sz w:val="20"/>
          <w:szCs w:val="20"/>
        </w:rPr>
      </w:pPr>
      <w:r w:rsidRPr="009E3B2E">
        <w:rPr>
          <w:rFonts w:ascii="Times New Roman" w:hAnsi="Times New Roman"/>
          <w:sz w:val="20"/>
          <w:szCs w:val="20"/>
        </w:rPr>
        <w:t>информацию о реализации и вводе в эксплуатацию объектов капитального строительства, реконструкции и (или) технического перевооружения, реализуемых в рамках муниципальной программы (в случае реализации их не в полном объеме указываются причины);</w:t>
      </w:r>
    </w:p>
    <w:p w:rsidR="000F3282" w:rsidRPr="009E3B2E" w:rsidRDefault="003D2DCB" w:rsidP="006A1C0E">
      <w:pPr>
        <w:spacing w:after="0" w:line="240" w:lineRule="auto"/>
        <w:ind w:firstLine="720"/>
        <w:rPr>
          <w:rFonts w:ascii="Times New Roman" w:hAnsi="Times New Roman"/>
          <w:sz w:val="20"/>
          <w:szCs w:val="20"/>
        </w:rPr>
      </w:pPr>
      <w:r w:rsidRPr="009E3B2E">
        <w:rPr>
          <w:rFonts w:ascii="Times New Roman" w:hAnsi="Times New Roman"/>
          <w:sz w:val="20"/>
          <w:szCs w:val="20"/>
        </w:rPr>
        <w:t xml:space="preserve">сведения о достижении целевых показателей эффективности реализации муниципальной программы по прилагаемой </w:t>
      </w:r>
      <w:hyperlink r:id="rId11" w:history="1">
        <w:r w:rsidRPr="009E3B2E">
          <w:rPr>
            <w:rFonts w:ascii="Times New Roman" w:hAnsi="Times New Roman"/>
            <w:sz w:val="20"/>
            <w:szCs w:val="20"/>
          </w:rPr>
          <w:t>форме № 3</w:t>
        </w:r>
      </w:hyperlink>
      <w:r w:rsidRPr="009E3B2E">
        <w:rPr>
          <w:rFonts w:ascii="Times New Roman" w:hAnsi="Times New Roman"/>
          <w:sz w:val="20"/>
          <w:szCs w:val="20"/>
        </w:rPr>
        <w:t xml:space="preserve"> с обоснованием отклонений по показателям, плановые значения по которым не достигнуты;</w:t>
      </w:r>
    </w:p>
    <w:p w:rsidR="000F3282" w:rsidRPr="009E3B2E" w:rsidRDefault="003D2DCB" w:rsidP="006A1C0E">
      <w:pPr>
        <w:spacing w:after="0" w:line="240" w:lineRule="auto"/>
        <w:ind w:firstLine="720"/>
        <w:rPr>
          <w:rFonts w:ascii="Times New Roman" w:hAnsi="Times New Roman"/>
          <w:sz w:val="20"/>
          <w:szCs w:val="20"/>
        </w:rPr>
      </w:pPr>
      <w:r w:rsidRPr="009E3B2E">
        <w:rPr>
          <w:rFonts w:ascii="Times New Roman" w:hAnsi="Times New Roman"/>
          <w:sz w:val="20"/>
          <w:szCs w:val="20"/>
        </w:rPr>
        <w:t xml:space="preserve">информацию о внесенных ответственным исполнителем изменениях в муниципальную программу и их обоснование по прилагаемой </w:t>
      </w:r>
      <w:hyperlink r:id="rId12" w:history="1">
        <w:r w:rsidRPr="009E3B2E">
          <w:rPr>
            <w:rFonts w:ascii="Times New Roman" w:hAnsi="Times New Roman"/>
            <w:sz w:val="20"/>
            <w:szCs w:val="20"/>
          </w:rPr>
          <w:t>форме</w:t>
        </w:r>
        <w:r w:rsidRPr="009E3B2E">
          <w:rPr>
            <w:rFonts w:ascii="Times New Roman" w:hAnsi="Times New Roman"/>
            <w:sz w:val="20"/>
            <w:szCs w:val="20"/>
          </w:rPr>
          <w:br/>
          <w:t xml:space="preserve">№ </w:t>
        </w:r>
      </w:hyperlink>
      <w:r w:rsidRPr="009E3B2E">
        <w:rPr>
          <w:rFonts w:ascii="Times New Roman" w:hAnsi="Times New Roman"/>
          <w:sz w:val="20"/>
          <w:szCs w:val="20"/>
        </w:rPr>
        <w:t>4;</w:t>
      </w:r>
    </w:p>
    <w:p w:rsidR="000F3282" w:rsidRPr="009E3B2E" w:rsidRDefault="003D2DCB" w:rsidP="006A1C0E">
      <w:pPr>
        <w:spacing w:after="0" w:line="240" w:lineRule="auto"/>
        <w:ind w:firstLine="720"/>
        <w:rPr>
          <w:rFonts w:ascii="Times New Roman" w:hAnsi="Times New Roman"/>
          <w:sz w:val="20"/>
          <w:szCs w:val="20"/>
        </w:rPr>
      </w:pPr>
      <w:r w:rsidRPr="009E3B2E">
        <w:rPr>
          <w:rFonts w:ascii="Times New Roman" w:hAnsi="Times New Roman"/>
          <w:sz w:val="20"/>
          <w:szCs w:val="20"/>
        </w:rPr>
        <w:t>оценку эффективности реализации муниципальной программы в соответствии с методикой оценки эффективности, определенной муниципальной программой;</w:t>
      </w:r>
    </w:p>
    <w:p w:rsidR="000F3282" w:rsidRPr="009E3B2E" w:rsidRDefault="003D2DCB" w:rsidP="006A1C0E">
      <w:pPr>
        <w:spacing w:after="0" w:line="240" w:lineRule="auto"/>
        <w:ind w:firstLine="720"/>
        <w:rPr>
          <w:rFonts w:ascii="Times New Roman" w:hAnsi="Times New Roman"/>
          <w:sz w:val="20"/>
          <w:szCs w:val="20"/>
        </w:rPr>
      </w:pPr>
      <w:r w:rsidRPr="009E3B2E">
        <w:rPr>
          <w:rFonts w:ascii="Times New Roman" w:hAnsi="Times New Roman"/>
          <w:sz w:val="20"/>
          <w:szCs w:val="20"/>
        </w:rPr>
        <w:t>предложения по дальнейшей реализации муниципальной программы.</w:t>
      </w:r>
    </w:p>
    <w:p w:rsidR="000F3282" w:rsidRPr="009E3B2E" w:rsidRDefault="003D2DCB" w:rsidP="006A1C0E">
      <w:pPr>
        <w:spacing w:after="0" w:line="240" w:lineRule="auto"/>
        <w:ind w:firstLine="709"/>
        <w:rPr>
          <w:rFonts w:ascii="Times New Roman" w:hAnsi="Times New Roman"/>
          <w:sz w:val="20"/>
          <w:szCs w:val="20"/>
          <w:lang w:eastAsia="ru-RU"/>
        </w:rPr>
      </w:pPr>
      <w:r w:rsidRPr="009E3B2E">
        <w:rPr>
          <w:rFonts w:ascii="Times New Roman" w:hAnsi="Times New Roman"/>
          <w:sz w:val="20"/>
          <w:szCs w:val="20"/>
          <w:lang w:eastAsia="ru-RU"/>
        </w:rPr>
        <w:t xml:space="preserve">В соответствии с Бюджетным </w:t>
      </w:r>
      <w:hyperlink r:id="rId13" w:history="1">
        <w:r w:rsidRPr="009E3B2E">
          <w:rPr>
            <w:rFonts w:ascii="Times New Roman" w:hAnsi="Times New Roman"/>
            <w:sz w:val="20"/>
            <w:szCs w:val="20"/>
            <w:lang w:eastAsia="ru-RU"/>
          </w:rPr>
          <w:t>кодексом</w:t>
        </w:r>
      </w:hyperlink>
      <w:r w:rsidRPr="009E3B2E">
        <w:rPr>
          <w:rFonts w:ascii="Times New Roman" w:hAnsi="Times New Roman"/>
          <w:sz w:val="20"/>
          <w:szCs w:val="20"/>
          <w:lang w:eastAsia="ru-RU"/>
        </w:rPr>
        <w:t xml:space="preserve"> Российской Федерации при проведении оценки эффективности реализации муниципальной программы должны учитываться результаты оценки налоговых расходов </w:t>
      </w:r>
      <w:r w:rsidR="0023084C" w:rsidRPr="009E3B2E">
        <w:rPr>
          <w:rFonts w:ascii="Times New Roman" w:hAnsi="Times New Roman"/>
          <w:sz w:val="20"/>
          <w:szCs w:val="20"/>
          <w:lang w:eastAsia="ru-RU"/>
        </w:rPr>
        <w:t>Бобровского сельского поселения</w:t>
      </w:r>
      <w:r w:rsidRPr="009E3B2E">
        <w:rPr>
          <w:rFonts w:ascii="Times New Roman" w:hAnsi="Times New Roman"/>
          <w:sz w:val="20"/>
          <w:szCs w:val="20"/>
          <w:lang w:eastAsia="ru-RU"/>
        </w:rPr>
        <w:t>.</w:t>
      </w:r>
    </w:p>
    <w:p w:rsidR="000F3282" w:rsidRPr="009E3B2E" w:rsidRDefault="003D2DCB" w:rsidP="006A1C0E">
      <w:pPr>
        <w:pStyle w:val="ConsPlusNormal"/>
        <w:ind w:firstLine="540"/>
        <w:rPr>
          <w:rFonts w:ascii="Times New Roman" w:hAnsi="Times New Roman" w:cs="Times New Roman"/>
        </w:rPr>
      </w:pPr>
      <w:r w:rsidRPr="009E3B2E">
        <w:rPr>
          <w:rFonts w:ascii="Times New Roman" w:hAnsi="Times New Roman" w:cs="Times New Roman"/>
        </w:rPr>
        <w:t xml:space="preserve">4.9. </w:t>
      </w:r>
      <w:proofErr w:type="gramStart"/>
      <w:r w:rsidRPr="009E3B2E">
        <w:rPr>
          <w:rFonts w:ascii="Times New Roman" w:hAnsi="Times New Roman" w:cs="Times New Roman"/>
        </w:rPr>
        <w:t xml:space="preserve">Администрация ежегодно, до 1 июня года, следующего за отчетным, с учетом информации разрабатывает сводный годовой доклад о ходе реализации и оценке эффективности реализации муниципальной программ (далее - сводный годовой доклад) и представляет его главе </w:t>
      </w:r>
      <w:r w:rsidR="00685732" w:rsidRPr="009E3B2E">
        <w:rPr>
          <w:rFonts w:ascii="Times New Roman" w:hAnsi="Times New Roman" w:cs="Times New Roman"/>
        </w:rPr>
        <w:t>а</w:t>
      </w:r>
      <w:r w:rsidRPr="009E3B2E">
        <w:rPr>
          <w:rFonts w:ascii="Times New Roman" w:hAnsi="Times New Roman" w:cs="Times New Roman"/>
        </w:rPr>
        <w:t xml:space="preserve">дминистрации </w:t>
      </w:r>
      <w:r w:rsidR="0023084C" w:rsidRPr="009E3B2E">
        <w:rPr>
          <w:rFonts w:ascii="Times New Roman" w:hAnsi="Times New Roman" w:cs="Times New Roman"/>
        </w:rPr>
        <w:t>Бобровского</w:t>
      </w:r>
      <w:r w:rsidRPr="009E3B2E">
        <w:rPr>
          <w:rFonts w:ascii="Times New Roman" w:hAnsi="Times New Roman" w:cs="Times New Roman"/>
        </w:rPr>
        <w:t xml:space="preserve"> сельского поселения.</w:t>
      </w:r>
      <w:proofErr w:type="gramEnd"/>
    </w:p>
    <w:p w:rsidR="000F3282" w:rsidRPr="009E3B2E" w:rsidRDefault="003D2DCB" w:rsidP="006A1C0E">
      <w:pPr>
        <w:pStyle w:val="ConsPlusNormal"/>
        <w:ind w:firstLine="540"/>
        <w:rPr>
          <w:rFonts w:ascii="Times New Roman" w:hAnsi="Times New Roman" w:cs="Times New Roman"/>
        </w:rPr>
      </w:pPr>
      <w:r w:rsidRPr="009E3B2E">
        <w:rPr>
          <w:rFonts w:ascii="Times New Roman" w:hAnsi="Times New Roman" w:cs="Times New Roman"/>
        </w:rPr>
        <w:t>Сводный годовой доклад содержит:</w:t>
      </w:r>
    </w:p>
    <w:p w:rsidR="000F3282" w:rsidRPr="009E3B2E" w:rsidRDefault="003D2DCB" w:rsidP="006A1C0E">
      <w:pPr>
        <w:pStyle w:val="ConsPlusNormal"/>
        <w:ind w:firstLine="540"/>
        <w:rPr>
          <w:rFonts w:ascii="Times New Roman" w:hAnsi="Times New Roman" w:cs="Times New Roman"/>
        </w:rPr>
      </w:pPr>
      <w:r w:rsidRPr="009E3B2E">
        <w:rPr>
          <w:rFonts w:ascii="Times New Roman" w:hAnsi="Times New Roman" w:cs="Times New Roman"/>
        </w:rPr>
        <w:t>сведения об основных результатах реализации муниципальных программ за отчетный период;</w:t>
      </w:r>
    </w:p>
    <w:p w:rsidR="000F3282" w:rsidRPr="009E3B2E" w:rsidRDefault="003D2DCB" w:rsidP="006A1C0E">
      <w:pPr>
        <w:pStyle w:val="ConsPlusNormal"/>
        <w:ind w:firstLine="540"/>
        <w:rPr>
          <w:rFonts w:ascii="Times New Roman" w:hAnsi="Times New Roman" w:cs="Times New Roman"/>
        </w:rPr>
      </w:pPr>
      <w:r w:rsidRPr="009E3B2E">
        <w:rPr>
          <w:rFonts w:ascii="Times New Roman" w:hAnsi="Times New Roman" w:cs="Times New Roman"/>
        </w:rPr>
        <w:t>сведения о степени соответствия установленных и достигнутых целевых показателей эффективности реализации муниципальных программ за отчетный год;</w:t>
      </w:r>
    </w:p>
    <w:p w:rsidR="000F3282" w:rsidRPr="009E3B2E" w:rsidRDefault="003D2DCB" w:rsidP="006A1C0E">
      <w:pPr>
        <w:pStyle w:val="ConsPlusNormal"/>
        <w:ind w:firstLine="540"/>
        <w:rPr>
          <w:rFonts w:ascii="Times New Roman" w:hAnsi="Times New Roman" w:cs="Times New Roman"/>
        </w:rPr>
      </w:pPr>
      <w:r w:rsidRPr="009E3B2E">
        <w:rPr>
          <w:rFonts w:ascii="Times New Roman" w:hAnsi="Times New Roman" w:cs="Times New Roman"/>
        </w:rPr>
        <w:t>сведения об использовании бюджетных ассигнований и иных средств на реализацию муниципальных программ;</w:t>
      </w:r>
    </w:p>
    <w:p w:rsidR="000F3282" w:rsidRPr="009E3B2E" w:rsidRDefault="003D2DCB" w:rsidP="006A1C0E">
      <w:pPr>
        <w:pStyle w:val="ConsPlusNormal"/>
        <w:ind w:firstLine="540"/>
        <w:rPr>
          <w:rFonts w:ascii="Times New Roman" w:hAnsi="Times New Roman" w:cs="Times New Roman"/>
        </w:rPr>
      </w:pPr>
      <w:r w:rsidRPr="009E3B2E">
        <w:rPr>
          <w:rFonts w:ascii="Times New Roman" w:hAnsi="Times New Roman" w:cs="Times New Roman"/>
        </w:rPr>
        <w:t>оценку деятельности ответственных исполнителей в части, касающейся реализации муниципальных программ;</w:t>
      </w:r>
    </w:p>
    <w:p w:rsidR="000F3282" w:rsidRPr="009E3B2E" w:rsidRDefault="003D2DCB" w:rsidP="006A1C0E">
      <w:pPr>
        <w:pStyle w:val="ConsPlusNormal"/>
        <w:ind w:firstLine="540"/>
        <w:rPr>
          <w:rFonts w:ascii="Times New Roman" w:hAnsi="Times New Roman" w:cs="Times New Roman"/>
        </w:rPr>
      </w:pPr>
      <w:r w:rsidRPr="009E3B2E">
        <w:rPr>
          <w:rFonts w:ascii="Times New Roman" w:hAnsi="Times New Roman" w:cs="Times New Roman"/>
        </w:rPr>
        <w:t>предложения о целесообразности продолжения реализации соответствующей муниципальной программы, о сокращении финансирования и (или) досрочном прекращении реализации муниципальной программы.</w:t>
      </w:r>
    </w:p>
    <w:p w:rsidR="000F3282" w:rsidRPr="009E3B2E" w:rsidRDefault="003D2DCB" w:rsidP="006A1C0E">
      <w:pPr>
        <w:pStyle w:val="ConsPlusNormal"/>
        <w:ind w:firstLine="540"/>
        <w:rPr>
          <w:rFonts w:ascii="Times New Roman" w:hAnsi="Times New Roman" w:cs="Times New Roman"/>
        </w:rPr>
      </w:pPr>
      <w:r w:rsidRPr="009E3B2E">
        <w:rPr>
          <w:rFonts w:ascii="Times New Roman" w:hAnsi="Times New Roman" w:cs="Times New Roman"/>
        </w:rPr>
        <w:t xml:space="preserve">Сводный годовой доклад размещается на сайте администрации </w:t>
      </w:r>
      <w:r w:rsidR="0023084C" w:rsidRPr="009E3B2E">
        <w:rPr>
          <w:rFonts w:ascii="Times New Roman" w:hAnsi="Times New Roman" w:cs="Times New Roman"/>
        </w:rPr>
        <w:t>Бобровского</w:t>
      </w:r>
      <w:r w:rsidRPr="009E3B2E">
        <w:rPr>
          <w:rFonts w:ascii="Times New Roman" w:hAnsi="Times New Roman" w:cs="Times New Roman"/>
        </w:rPr>
        <w:t xml:space="preserve"> сельского поселения в информационно-телекоммуникационной сети "Интернет".</w:t>
      </w:r>
    </w:p>
    <w:p w:rsidR="000F3282" w:rsidRPr="009E3B2E" w:rsidRDefault="003D2DCB" w:rsidP="006A1C0E">
      <w:pPr>
        <w:widowControl w:val="0"/>
        <w:spacing w:after="0" w:line="240" w:lineRule="auto"/>
        <w:ind w:firstLine="720"/>
        <w:rPr>
          <w:rFonts w:ascii="Times New Roman" w:hAnsi="Times New Roman"/>
          <w:sz w:val="20"/>
          <w:szCs w:val="20"/>
        </w:rPr>
      </w:pPr>
      <w:r w:rsidRPr="009E3B2E">
        <w:rPr>
          <w:rFonts w:ascii="Times New Roman" w:hAnsi="Times New Roman"/>
          <w:sz w:val="20"/>
          <w:szCs w:val="20"/>
        </w:rPr>
        <w:t xml:space="preserve">4.10. </w:t>
      </w:r>
      <w:proofErr w:type="gramStart"/>
      <w:r w:rsidRPr="009E3B2E">
        <w:rPr>
          <w:rFonts w:ascii="Times New Roman" w:hAnsi="Times New Roman"/>
          <w:sz w:val="20"/>
          <w:szCs w:val="20"/>
        </w:rPr>
        <w:t xml:space="preserve">По итогам рассмотрения сводного годового доклада администрация </w:t>
      </w:r>
      <w:r w:rsidR="0023084C" w:rsidRPr="009E3B2E">
        <w:rPr>
          <w:rFonts w:ascii="Times New Roman" w:hAnsi="Times New Roman"/>
          <w:sz w:val="20"/>
          <w:szCs w:val="20"/>
        </w:rPr>
        <w:t>Бобровского</w:t>
      </w:r>
      <w:r w:rsidRPr="009E3B2E">
        <w:rPr>
          <w:rFonts w:ascii="Times New Roman" w:hAnsi="Times New Roman"/>
          <w:sz w:val="20"/>
          <w:szCs w:val="20"/>
        </w:rPr>
        <w:t xml:space="preserve"> сельского поселения принимает решение о целесообразности продолжения реализации соответствующей муниципальной программы, о необходимости внесения изменений в муниципальную программу, в том числе изменение объема бюджетных ассигнований на финансовое обеспечение реализации муниципальной программы или о досрочном прекращении реализации муниципальной программы, начиная с очередного финансового</w:t>
      </w:r>
      <w:r w:rsidR="0023084C" w:rsidRPr="009E3B2E">
        <w:rPr>
          <w:rFonts w:ascii="Times New Roman" w:hAnsi="Times New Roman"/>
          <w:sz w:val="20"/>
          <w:szCs w:val="20"/>
        </w:rPr>
        <w:t xml:space="preserve"> года</w:t>
      </w:r>
      <w:r w:rsidRPr="009E3B2E">
        <w:rPr>
          <w:rFonts w:ascii="Times New Roman" w:hAnsi="Times New Roman"/>
          <w:sz w:val="20"/>
          <w:szCs w:val="20"/>
        </w:rPr>
        <w:t xml:space="preserve">. </w:t>
      </w:r>
      <w:proofErr w:type="gramEnd"/>
    </w:p>
    <w:p w:rsidR="000F3282" w:rsidRPr="009E3B2E" w:rsidRDefault="003D2DCB" w:rsidP="006A1C0E">
      <w:pPr>
        <w:pStyle w:val="ConsPlusNormal"/>
        <w:ind w:firstLine="540"/>
        <w:rPr>
          <w:rFonts w:ascii="Times New Roman" w:hAnsi="Times New Roman" w:cs="Times New Roman"/>
        </w:rPr>
      </w:pPr>
      <w:r w:rsidRPr="009E3B2E">
        <w:rPr>
          <w:rFonts w:ascii="Times New Roman" w:hAnsi="Times New Roman" w:cs="Times New Roman"/>
        </w:rPr>
        <w:t xml:space="preserve">Указанное решение администрации </w:t>
      </w:r>
      <w:r w:rsidR="0023084C" w:rsidRPr="009E3B2E">
        <w:rPr>
          <w:rFonts w:ascii="Times New Roman" w:hAnsi="Times New Roman" w:cs="Times New Roman"/>
        </w:rPr>
        <w:t>Бобровского</w:t>
      </w:r>
      <w:r w:rsidRPr="009E3B2E">
        <w:rPr>
          <w:rFonts w:ascii="Times New Roman" w:hAnsi="Times New Roman" w:cs="Times New Roman"/>
        </w:rPr>
        <w:t xml:space="preserve"> сельского поселения оформляется в форме постановления. </w:t>
      </w:r>
    </w:p>
    <w:p w:rsidR="000F3282" w:rsidRPr="009E3B2E" w:rsidRDefault="003D2DCB" w:rsidP="006A1C0E">
      <w:pPr>
        <w:pStyle w:val="ConsPlusNormal"/>
        <w:ind w:firstLine="540"/>
        <w:rPr>
          <w:rFonts w:ascii="Times New Roman" w:hAnsi="Times New Roman" w:cs="Times New Roman"/>
        </w:rPr>
      </w:pPr>
      <w:r w:rsidRPr="009E3B2E">
        <w:rPr>
          <w:rFonts w:ascii="Times New Roman" w:hAnsi="Times New Roman" w:cs="Times New Roman"/>
        </w:rPr>
        <w:t xml:space="preserve">4.11. </w:t>
      </w:r>
      <w:proofErr w:type="gramStart"/>
      <w:r w:rsidRPr="009E3B2E">
        <w:rPr>
          <w:rFonts w:ascii="Times New Roman" w:hAnsi="Times New Roman" w:cs="Times New Roman"/>
        </w:rPr>
        <w:t>По муниципальной программе, срок реализации которой завершился в отчетном году, ответственный исполнитель совместно с соисполнителями муниципальной программы подготавливает доклад по итогам реализации муниципаль</w:t>
      </w:r>
      <w:r w:rsidR="0023084C" w:rsidRPr="009E3B2E">
        <w:rPr>
          <w:rFonts w:ascii="Times New Roman" w:hAnsi="Times New Roman" w:cs="Times New Roman"/>
        </w:rPr>
        <w:t xml:space="preserve">ной программы (далее - доклад) </w:t>
      </w:r>
      <w:r w:rsidRPr="009E3B2E">
        <w:rPr>
          <w:rFonts w:ascii="Times New Roman" w:hAnsi="Times New Roman" w:cs="Times New Roman"/>
        </w:rPr>
        <w:t xml:space="preserve">и представляет его в срок до 1 апреля года, следующего за отчетным, в администрацию </w:t>
      </w:r>
      <w:r w:rsidR="0023084C" w:rsidRPr="009E3B2E">
        <w:rPr>
          <w:rFonts w:ascii="Times New Roman" w:hAnsi="Times New Roman" w:cs="Times New Roman"/>
        </w:rPr>
        <w:t>Бобровского</w:t>
      </w:r>
      <w:r w:rsidRPr="009E3B2E">
        <w:rPr>
          <w:rFonts w:ascii="Times New Roman" w:hAnsi="Times New Roman" w:cs="Times New Roman"/>
        </w:rPr>
        <w:t xml:space="preserve"> сельского поселения.</w:t>
      </w:r>
      <w:proofErr w:type="gramEnd"/>
    </w:p>
    <w:p w:rsidR="000F3282" w:rsidRPr="009E3B2E" w:rsidRDefault="003D2DCB" w:rsidP="006A1C0E">
      <w:pPr>
        <w:pStyle w:val="ConsPlusNormal"/>
        <w:jc w:val="center"/>
        <w:outlineLvl w:val="1"/>
        <w:rPr>
          <w:rFonts w:ascii="Times New Roman" w:hAnsi="Times New Roman" w:cs="Times New Roman"/>
          <w:b/>
        </w:rPr>
      </w:pPr>
      <w:bookmarkStart w:id="2" w:name="Par217"/>
      <w:bookmarkEnd w:id="2"/>
      <w:r w:rsidRPr="009E3B2E">
        <w:rPr>
          <w:rFonts w:ascii="Times New Roman" w:hAnsi="Times New Roman" w:cs="Times New Roman"/>
          <w:b/>
        </w:rPr>
        <w:t>5. Полномочия ответственных исполнителей и соисполнителей</w:t>
      </w:r>
    </w:p>
    <w:p w:rsidR="000F3282" w:rsidRPr="009E3B2E" w:rsidRDefault="003D2DCB" w:rsidP="006A1C0E">
      <w:pPr>
        <w:pStyle w:val="ConsPlusNormal"/>
        <w:jc w:val="center"/>
        <w:rPr>
          <w:rFonts w:ascii="Times New Roman" w:hAnsi="Times New Roman" w:cs="Times New Roman"/>
          <w:b/>
        </w:rPr>
      </w:pPr>
      <w:r w:rsidRPr="009E3B2E">
        <w:rPr>
          <w:rFonts w:ascii="Times New Roman" w:hAnsi="Times New Roman" w:cs="Times New Roman"/>
          <w:b/>
        </w:rPr>
        <w:t>при разработке и реализации муниципальных программ</w:t>
      </w:r>
    </w:p>
    <w:p w:rsidR="000F3282" w:rsidRPr="009E3B2E" w:rsidRDefault="003D2DCB" w:rsidP="006A1C0E">
      <w:pPr>
        <w:pStyle w:val="ConsPlusNormal"/>
        <w:ind w:firstLine="540"/>
        <w:rPr>
          <w:rFonts w:ascii="Times New Roman" w:hAnsi="Times New Roman" w:cs="Times New Roman"/>
        </w:rPr>
      </w:pPr>
      <w:r w:rsidRPr="009E3B2E">
        <w:rPr>
          <w:rFonts w:ascii="Times New Roman" w:hAnsi="Times New Roman" w:cs="Times New Roman"/>
        </w:rPr>
        <w:t>5.1. Ответственный исполнитель:</w:t>
      </w:r>
    </w:p>
    <w:p w:rsidR="000F3282" w:rsidRPr="009E3B2E" w:rsidRDefault="003D2DCB" w:rsidP="006A1C0E">
      <w:pPr>
        <w:pStyle w:val="ConsPlusNormal"/>
        <w:ind w:firstLine="540"/>
        <w:rPr>
          <w:rFonts w:ascii="Times New Roman" w:hAnsi="Times New Roman" w:cs="Times New Roman"/>
        </w:rPr>
      </w:pPr>
      <w:r w:rsidRPr="009E3B2E">
        <w:rPr>
          <w:rFonts w:ascii="Times New Roman" w:hAnsi="Times New Roman" w:cs="Times New Roman"/>
        </w:rPr>
        <w:t xml:space="preserve">формирует </w:t>
      </w:r>
      <w:r w:rsidRPr="009E3B2E">
        <w:rPr>
          <w:rFonts w:ascii="Times New Roman" w:hAnsi="Times New Roman" w:cs="Times New Roman"/>
          <w:color w:val="000000"/>
        </w:rPr>
        <w:t>содержание</w:t>
      </w:r>
      <w:r w:rsidRPr="009E3B2E">
        <w:rPr>
          <w:rFonts w:ascii="Times New Roman" w:hAnsi="Times New Roman" w:cs="Times New Roman"/>
        </w:rPr>
        <w:t xml:space="preserve"> муниципальной программы, определяет соисполнителей муниципальной программы, обеспечивает разработку муниципальной программы, ее согласование и внесение в установленном порядке на рассмотрение администрации </w:t>
      </w:r>
      <w:r w:rsidR="0023084C" w:rsidRPr="009E3B2E">
        <w:rPr>
          <w:rFonts w:ascii="Times New Roman" w:hAnsi="Times New Roman" w:cs="Times New Roman"/>
        </w:rPr>
        <w:t>Бобровског</w:t>
      </w:r>
      <w:r w:rsidRPr="009E3B2E">
        <w:rPr>
          <w:rFonts w:ascii="Times New Roman" w:hAnsi="Times New Roman" w:cs="Times New Roman"/>
        </w:rPr>
        <w:t>о сельского поселения;</w:t>
      </w:r>
    </w:p>
    <w:p w:rsidR="000F3282" w:rsidRPr="009E3B2E" w:rsidRDefault="003D2DCB" w:rsidP="006A1C0E">
      <w:pPr>
        <w:pStyle w:val="ConsPlusNormal"/>
        <w:ind w:firstLine="540"/>
        <w:rPr>
          <w:rFonts w:ascii="Times New Roman" w:hAnsi="Times New Roman" w:cs="Times New Roman"/>
        </w:rPr>
      </w:pPr>
      <w:proofErr w:type="gramStart"/>
      <w:r w:rsidRPr="009E3B2E">
        <w:rPr>
          <w:rFonts w:ascii="Times New Roman" w:hAnsi="Times New Roman" w:cs="Times New Roman"/>
        </w:rPr>
        <w:t>организует реализацию муниципальной программы, по согласованию с соисполнителями принимает решение о внесении изменений в муниципальной программу и несет ответственность за достижение целевых показателей эффективности реализации муниципальной программы, за достижение которых они являются ответственными, а также ожидаемых конечных результатов реализации муниципальной программы;</w:t>
      </w:r>
      <w:proofErr w:type="gramEnd"/>
    </w:p>
    <w:p w:rsidR="000F3282" w:rsidRPr="009E3B2E" w:rsidRDefault="003D2DCB" w:rsidP="006A1C0E">
      <w:pPr>
        <w:pStyle w:val="ConsPlusNormal"/>
        <w:ind w:firstLine="540"/>
        <w:rPr>
          <w:rFonts w:ascii="Times New Roman" w:hAnsi="Times New Roman" w:cs="Times New Roman"/>
        </w:rPr>
      </w:pPr>
      <w:r w:rsidRPr="009E3B2E">
        <w:rPr>
          <w:rFonts w:ascii="Times New Roman" w:hAnsi="Times New Roman" w:cs="Times New Roman"/>
        </w:rPr>
        <w:t>обеспечивает координацию деятельности соисполнителей муниципальной программы в процессе разработки и реализации муниципальной программы;</w:t>
      </w:r>
    </w:p>
    <w:p w:rsidR="000F3282" w:rsidRPr="009E3B2E" w:rsidRDefault="003D2DCB" w:rsidP="006A1C0E">
      <w:pPr>
        <w:pStyle w:val="ConsPlusNormal"/>
        <w:ind w:firstLine="540"/>
        <w:rPr>
          <w:rFonts w:ascii="Times New Roman" w:hAnsi="Times New Roman" w:cs="Times New Roman"/>
        </w:rPr>
      </w:pPr>
      <w:proofErr w:type="gramStart"/>
      <w:r w:rsidRPr="009E3B2E">
        <w:rPr>
          <w:rFonts w:ascii="Times New Roman" w:hAnsi="Times New Roman" w:cs="Times New Roman"/>
        </w:rPr>
        <w:t xml:space="preserve">разрабатывает меры по привлечению средств из областного и районного бюджетов, иных источников в соответствии с законодательством Российской Федерации, законодательством </w:t>
      </w:r>
      <w:r w:rsidR="0023084C" w:rsidRPr="009E3B2E">
        <w:rPr>
          <w:rFonts w:ascii="Times New Roman" w:hAnsi="Times New Roman" w:cs="Times New Roman"/>
        </w:rPr>
        <w:t>Волгоградской</w:t>
      </w:r>
      <w:r w:rsidRPr="009E3B2E">
        <w:rPr>
          <w:rFonts w:ascii="Times New Roman" w:hAnsi="Times New Roman" w:cs="Times New Roman"/>
        </w:rPr>
        <w:t xml:space="preserve"> области, </w:t>
      </w:r>
      <w:r w:rsidRPr="009E3B2E">
        <w:rPr>
          <w:rFonts w:ascii="Times New Roman" w:hAnsi="Times New Roman" w:cs="Times New Roman"/>
        </w:rPr>
        <w:lastRenderedPageBreak/>
        <w:t xml:space="preserve">нормативно-правовыми актами </w:t>
      </w:r>
      <w:r w:rsidR="0023084C" w:rsidRPr="009E3B2E">
        <w:rPr>
          <w:rFonts w:ascii="Times New Roman" w:hAnsi="Times New Roman" w:cs="Times New Roman"/>
        </w:rPr>
        <w:t>Серафимовичского района и Бобровск</w:t>
      </w:r>
      <w:r w:rsidRPr="009E3B2E">
        <w:rPr>
          <w:rFonts w:ascii="Times New Roman" w:hAnsi="Times New Roman" w:cs="Times New Roman"/>
        </w:rPr>
        <w:t>ого сельского поселения для реализации мероприятий муниципальной программы;</w:t>
      </w:r>
      <w:proofErr w:type="gramEnd"/>
    </w:p>
    <w:p w:rsidR="000F3282" w:rsidRPr="009E3B2E" w:rsidRDefault="003D2DCB" w:rsidP="006A1C0E">
      <w:pPr>
        <w:pStyle w:val="ConsPlusNormal"/>
        <w:ind w:firstLine="540"/>
        <w:rPr>
          <w:rFonts w:ascii="Times New Roman" w:hAnsi="Times New Roman" w:cs="Times New Roman"/>
        </w:rPr>
      </w:pPr>
      <w:r w:rsidRPr="009E3B2E">
        <w:rPr>
          <w:rFonts w:ascii="Times New Roman" w:hAnsi="Times New Roman" w:cs="Times New Roman"/>
        </w:rPr>
        <w:t>представляет сведения, необходимые для проведения мониторинга реализации муниципальной программы;</w:t>
      </w:r>
    </w:p>
    <w:p w:rsidR="000F3282" w:rsidRPr="009E3B2E" w:rsidRDefault="003D2DCB" w:rsidP="006A1C0E">
      <w:pPr>
        <w:pStyle w:val="ConsPlusNormal"/>
        <w:ind w:firstLine="540"/>
        <w:rPr>
          <w:rFonts w:ascii="Times New Roman" w:hAnsi="Times New Roman" w:cs="Times New Roman"/>
          <w:color w:val="FF0000"/>
        </w:rPr>
      </w:pPr>
      <w:r w:rsidRPr="009E3B2E">
        <w:rPr>
          <w:rFonts w:ascii="Times New Roman" w:hAnsi="Times New Roman" w:cs="Times New Roman"/>
          <w:color w:val="000000"/>
        </w:rPr>
        <w:t xml:space="preserve">представляет в администрацию </w:t>
      </w:r>
      <w:r w:rsidR="0023084C" w:rsidRPr="009E3B2E">
        <w:rPr>
          <w:rFonts w:ascii="Times New Roman" w:hAnsi="Times New Roman" w:cs="Times New Roman"/>
          <w:color w:val="000000"/>
        </w:rPr>
        <w:t xml:space="preserve">Бобровского </w:t>
      </w:r>
      <w:r w:rsidRPr="009E3B2E">
        <w:rPr>
          <w:rFonts w:ascii="Times New Roman" w:hAnsi="Times New Roman" w:cs="Times New Roman"/>
          <w:color w:val="000000"/>
        </w:rPr>
        <w:t>сельского поселения в срок до 20 июля, до 20 октября о</w:t>
      </w:r>
      <w:r w:rsidRPr="009E3B2E">
        <w:rPr>
          <w:rFonts w:ascii="Times New Roman" w:hAnsi="Times New Roman" w:cs="Times New Roman"/>
        </w:rPr>
        <w:t>тчет об исполнении плана реализации муниципальной программы соответственно по итогам за первое полугодие, 9 месяцев;</w:t>
      </w:r>
    </w:p>
    <w:p w:rsidR="000F3282" w:rsidRPr="009E3B2E" w:rsidRDefault="003D2DCB" w:rsidP="006A1C0E">
      <w:pPr>
        <w:pStyle w:val="ConsPlusNormal"/>
        <w:ind w:firstLine="540"/>
        <w:rPr>
          <w:rFonts w:ascii="Times New Roman" w:hAnsi="Times New Roman" w:cs="Times New Roman"/>
        </w:rPr>
      </w:pPr>
      <w:r w:rsidRPr="009E3B2E">
        <w:rPr>
          <w:rFonts w:ascii="Times New Roman" w:hAnsi="Times New Roman" w:cs="Times New Roman"/>
        </w:rPr>
        <w:t>осуществляет мониторинг исполнения плана реализации муниципальной программы по итогам за полугодие, 9 месяцев, один год;</w:t>
      </w:r>
    </w:p>
    <w:p w:rsidR="000F3282" w:rsidRPr="009E3B2E" w:rsidRDefault="003D2DCB" w:rsidP="006A1C0E">
      <w:pPr>
        <w:pStyle w:val="ConsPlusNormal"/>
        <w:ind w:firstLine="540"/>
        <w:rPr>
          <w:rFonts w:ascii="Times New Roman" w:hAnsi="Times New Roman" w:cs="Times New Roman"/>
        </w:rPr>
      </w:pPr>
      <w:r w:rsidRPr="009E3B2E">
        <w:rPr>
          <w:rFonts w:ascii="Times New Roman" w:hAnsi="Times New Roman" w:cs="Times New Roman"/>
        </w:rPr>
        <w:t xml:space="preserve">подготавливает годовой отчет и представляет его в срок, установленный </w:t>
      </w:r>
      <w:hyperlink w:anchor="Par193" w:history="1">
        <w:r w:rsidRPr="009E3B2E">
          <w:rPr>
            <w:rFonts w:ascii="Times New Roman" w:hAnsi="Times New Roman" w:cs="Times New Roman"/>
            <w:color w:val="000000"/>
          </w:rPr>
          <w:t>пунктом 5.8</w:t>
        </w:r>
      </w:hyperlink>
      <w:r w:rsidRPr="009E3B2E">
        <w:rPr>
          <w:rFonts w:ascii="Times New Roman" w:hAnsi="Times New Roman" w:cs="Times New Roman"/>
          <w:color w:val="000000"/>
        </w:rPr>
        <w:t>.</w:t>
      </w:r>
      <w:r w:rsidRPr="009E3B2E">
        <w:rPr>
          <w:rFonts w:ascii="Times New Roman" w:hAnsi="Times New Roman" w:cs="Times New Roman"/>
        </w:rPr>
        <w:t xml:space="preserve"> наст</w:t>
      </w:r>
      <w:r w:rsidR="0023084C" w:rsidRPr="009E3B2E">
        <w:rPr>
          <w:rFonts w:ascii="Times New Roman" w:hAnsi="Times New Roman" w:cs="Times New Roman"/>
        </w:rPr>
        <w:t>оящего Порядка в администрацию Бобровског</w:t>
      </w:r>
      <w:r w:rsidRPr="009E3B2E">
        <w:rPr>
          <w:rFonts w:ascii="Times New Roman" w:hAnsi="Times New Roman" w:cs="Times New Roman"/>
        </w:rPr>
        <w:t>о сельского поселения.</w:t>
      </w:r>
    </w:p>
    <w:p w:rsidR="000F3282" w:rsidRPr="009E3B2E" w:rsidRDefault="003D2DCB" w:rsidP="006A1C0E">
      <w:pPr>
        <w:pStyle w:val="ConsPlusNormal"/>
        <w:ind w:firstLine="540"/>
        <w:rPr>
          <w:rFonts w:ascii="Times New Roman" w:hAnsi="Times New Roman" w:cs="Times New Roman"/>
        </w:rPr>
      </w:pPr>
      <w:r w:rsidRPr="009E3B2E">
        <w:rPr>
          <w:rFonts w:ascii="Times New Roman" w:hAnsi="Times New Roman" w:cs="Times New Roman"/>
        </w:rPr>
        <w:t>5.2. Соисполнители:</w:t>
      </w:r>
    </w:p>
    <w:p w:rsidR="000F3282" w:rsidRPr="009E3B2E" w:rsidRDefault="003D2DCB" w:rsidP="006A1C0E">
      <w:pPr>
        <w:pStyle w:val="ConsPlusNormal"/>
        <w:ind w:firstLine="540"/>
        <w:rPr>
          <w:rFonts w:ascii="Times New Roman" w:hAnsi="Times New Roman" w:cs="Times New Roman"/>
        </w:rPr>
      </w:pPr>
      <w:r w:rsidRPr="009E3B2E">
        <w:rPr>
          <w:rFonts w:ascii="Times New Roman" w:hAnsi="Times New Roman" w:cs="Times New Roman"/>
        </w:rPr>
        <w:t>участвуют в разработке и осуществляют реализацию мероприятий муниципальной программы, в отношении которых они являются соисполнителями;</w:t>
      </w:r>
    </w:p>
    <w:p w:rsidR="000F3282" w:rsidRPr="009E3B2E" w:rsidRDefault="003D2DCB" w:rsidP="006A1C0E">
      <w:pPr>
        <w:pStyle w:val="ConsPlusNormal"/>
        <w:ind w:firstLine="540"/>
        <w:rPr>
          <w:rFonts w:ascii="Times New Roman" w:hAnsi="Times New Roman" w:cs="Times New Roman"/>
        </w:rPr>
      </w:pPr>
      <w:r w:rsidRPr="009E3B2E">
        <w:rPr>
          <w:rFonts w:ascii="Times New Roman" w:hAnsi="Times New Roman" w:cs="Times New Roman"/>
        </w:rPr>
        <w:t>несут ответственность за достижение целевых показателей эффективности реализации муниципальной программы, в отношении которых они являются соисполнителями, и за достоверность представляемой ими информации;</w:t>
      </w:r>
    </w:p>
    <w:p w:rsidR="000F3282" w:rsidRPr="009E3B2E" w:rsidRDefault="003D2DCB" w:rsidP="006A1C0E">
      <w:pPr>
        <w:pStyle w:val="ConsPlusNormal"/>
        <w:ind w:firstLine="540"/>
        <w:rPr>
          <w:rFonts w:ascii="Times New Roman" w:hAnsi="Times New Roman" w:cs="Times New Roman"/>
        </w:rPr>
      </w:pPr>
      <w:r w:rsidRPr="009E3B2E">
        <w:rPr>
          <w:rFonts w:ascii="Times New Roman" w:hAnsi="Times New Roman" w:cs="Times New Roman"/>
        </w:rPr>
        <w:t>представляют ответственному исполнителю в установленный им срок информацию о ходе реализации мероприятий муниципальной программы, в отношении которых они являются соисполнителями, а также другую информацию, необходимую для подготовки ответственным исполнителем отчета о ходе реализации и оценке эффективности реализации муниципальной программы;</w:t>
      </w:r>
    </w:p>
    <w:p w:rsidR="000F3282" w:rsidRPr="009E3B2E" w:rsidRDefault="003D2DCB" w:rsidP="006A1C0E">
      <w:pPr>
        <w:pStyle w:val="ConsPlusNormal"/>
        <w:ind w:firstLine="540"/>
        <w:rPr>
          <w:rFonts w:ascii="Times New Roman" w:hAnsi="Times New Roman" w:cs="Times New Roman"/>
        </w:rPr>
      </w:pPr>
      <w:r w:rsidRPr="009E3B2E">
        <w:rPr>
          <w:rFonts w:ascii="Times New Roman" w:hAnsi="Times New Roman" w:cs="Times New Roman"/>
        </w:rPr>
        <w:t>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выполненных работ и иных документов, подтверждающих исполнение обязательств по заключенным муниципальным контрактам (договорам) в рамках реализации мероприятий муниципальной программы;</w:t>
      </w:r>
    </w:p>
    <w:p w:rsidR="000F3282" w:rsidRPr="009E3B2E" w:rsidRDefault="003D2DCB" w:rsidP="006A1C0E">
      <w:pPr>
        <w:pStyle w:val="ConsPlusNormal"/>
        <w:ind w:firstLine="540"/>
        <w:rPr>
          <w:rFonts w:ascii="Times New Roman" w:hAnsi="Times New Roman" w:cs="Times New Roman"/>
        </w:rPr>
      </w:pPr>
      <w:r w:rsidRPr="009E3B2E">
        <w:rPr>
          <w:rFonts w:ascii="Times New Roman" w:hAnsi="Times New Roman" w:cs="Times New Roman"/>
        </w:rPr>
        <w:t>вносят ответственному исполнителю предложения о перераспределении бюджетных ассигнований между мероприятиями муниципальной программы для достижения целей муниципальной программы.</w:t>
      </w:r>
    </w:p>
    <w:p w:rsidR="000F3282" w:rsidRPr="009E3B2E" w:rsidRDefault="00322299" w:rsidP="006A1C0E">
      <w:pPr>
        <w:tabs>
          <w:tab w:val="left" w:pos="1260"/>
        </w:tabs>
        <w:spacing w:after="0" w:line="240" w:lineRule="auto"/>
        <w:ind w:firstLine="709"/>
        <w:outlineLvl w:val="0"/>
        <w:rPr>
          <w:rFonts w:ascii="Times New Roman" w:hAnsi="Times New Roman"/>
          <w:sz w:val="20"/>
          <w:szCs w:val="20"/>
        </w:rPr>
      </w:pPr>
      <w:r w:rsidRPr="009E3B2E">
        <w:rPr>
          <w:rFonts w:ascii="Times New Roman" w:hAnsi="Times New Roman"/>
          <w:sz w:val="20"/>
          <w:szCs w:val="20"/>
        </w:rPr>
        <w:t>5</w:t>
      </w:r>
      <w:r w:rsidR="003D2DCB" w:rsidRPr="009E3B2E">
        <w:rPr>
          <w:rFonts w:ascii="Times New Roman" w:hAnsi="Times New Roman"/>
          <w:sz w:val="20"/>
          <w:szCs w:val="20"/>
        </w:rPr>
        <w:t>.3. Участники:</w:t>
      </w:r>
      <w:r w:rsidRPr="009E3B2E">
        <w:rPr>
          <w:rFonts w:ascii="Times New Roman" w:hAnsi="Times New Roman"/>
          <w:sz w:val="20"/>
          <w:szCs w:val="20"/>
        </w:rPr>
        <w:t xml:space="preserve"> </w:t>
      </w:r>
      <w:r w:rsidR="003D2DCB" w:rsidRPr="009E3B2E">
        <w:rPr>
          <w:rFonts w:ascii="Times New Roman" w:hAnsi="Times New Roman"/>
          <w:sz w:val="20"/>
          <w:szCs w:val="20"/>
        </w:rPr>
        <w:t xml:space="preserve">в пределах своей компетенции участвуют в реализации мероприятий и проектов муниципальной программы по согласованию (по соглашениям); </w:t>
      </w:r>
    </w:p>
    <w:p w:rsidR="000F3282" w:rsidRPr="009E3B2E" w:rsidRDefault="003D2DCB" w:rsidP="006A1C0E">
      <w:pPr>
        <w:tabs>
          <w:tab w:val="left" w:pos="1260"/>
        </w:tabs>
        <w:spacing w:after="0" w:line="240" w:lineRule="auto"/>
        <w:ind w:firstLine="709"/>
        <w:outlineLvl w:val="0"/>
        <w:rPr>
          <w:rFonts w:ascii="Times New Roman" w:hAnsi="Times New Roman"/>
          <w:sz w:val="20"/>
          <w:szCs w:val="20"/>
        </w:rPr>
      </w:pPr>
      <w:r w:rsidRPr="009E3B2E">
        <w:rPr>
          <w:rFonts w:ascii="Times New Roman" w:hAnsi="Times New Roman"/>
          <w:sz w:val="20"/>
          <w:szCs w:val="20"/>
        </w:rPr>
        <w:t xml:space="preserve">представляют ответственному исполнителю и соисполнителю предложения при разработке муниципальной программы в части мероприятий, входящих в состав отдельных мероприятий и/или проектов, </w:t>
      </w:r>
      <w:r w:rsidRPr="009E3B2E">
        <w:rPr>
          <w:rFonts w:ascii="Times New Roman" w:hAnsi="Times New Roman"/>
          <w:sz w:val="20"/>
          <w:szCs w:val="20"/>
        </w:rPr>
        <w:br/>
        <w:t>в реализации которых предполагается их участие;</w:t>
      </w:r>
    </w:p>
    <w:p w:rsidR="000F3282" w:rsidRPr="009E3B2E" w:rsidRDefault="003D2DCB" w:rsidP="006A1C0E">
      <w:pPr>
        <w:tabs>
          <w:tab w:val="left" w:pos="1260"/>
        </w:tabs>
        <w:spacing w:after="0" w:line="240" w:lineRule="auto"/>
        <w:ind w:firstLine="709"/>
        <w:outlineLvl w:val="0"/>
        <w:rPr>
          <w:rFonts w:ascii="Times New Roman" w:hAnsi="Times New Roman"/>
          <w:sz w:val="20"/>
          <w:szCs w:val="20"/>
        </w:rPr>
      </w:pPr>
      <w:r w:rsidRPr="009E3B2E">
        <w:rPr>
          <w:rFonts w:ascii="Times New Roman" w:hAnsi="Times New Roman"/>
          <w:sz w:val="20"/>
          <w:szCs w:val="20"/>
        </w:rPr>
        <w:t>своевременно вносят предложения ответственному исполнителю по изменению плана реализации, муниципальной программы, в том числе целевых показателей эффективности реализации муниципальной программы, подпрограмм, отдельных мероприятий, проектов, а также  значений по ним;</w:t>
      </w:r>
    </w:p>
    <w:p w:rsidR="000F3282" w:rsidRPr="009E3B2E" w:rsidRDefault="003D2DCB" w:rsidP="006A1C0E">
      <w:pPr>
        <w:tabs>
          <w:tab w:val="left" w:pos="1260"/>
        </w:tabs>
        <w:spacing w:after="0" w:line="240" w:lineRule="auto"/>
        <w:ind w:firstLine="709"/>
        <w:outlineLvl w:val="0"/>
        <w:rPr>
          <w:rFonts w:ascii="Times New Roman" w:hAnsi="Times New Roman"/>
          <w:sz w:val="20"/>
          <w:szCs w:val="20"/>
        </w:rPr>
      </w:pPr>
      <w:proofErr w:type="gramStart"/>
      <w:r w:rsidRPr="009E3B2E">
        <w:rPr>
          <w:rFonts w:ascii="Times New Roman" w:hAnsi="Times New Roman"/>
          <w:sz w:val="20"/>
          <w:szCs w:val="20"/>
        </w:rPr>
        <w:t xml:space="preserve">разрабатывают меры по привлечению средств из федерального и областного бюджетов, иных источников в соответствии с законодательством Российской Федерации, законодательством </w:t>
      </w:r>
      <w:r w:rsidR="0023084C" w:rsidRPr="009E3B2E">
        <w:rPr>
          <w:rFonts w:ascii="Times New Roman" w:hAnsi="Times New Roman"/>
          <w:sz w:val="20"/>
          <w:szCs w:val="20"/>
        </w:rPr>
        <w:t>Волгоградской</w:t>
      </w:r>
      <w:r w:rsidRPr="009E3B2E">
        <w:rPr>
          <w:rFonts w:ascii="Times New Roman" w:hAnsi="Times New Roman"/>
          <w:sz w:val="20"/>
          <w:szCs w:val="20"/>
        </w:rPr>
        <w:t xml:space="preserve"> области и нормативными правовыми актами </w:t>
      </w:r>
      <w:r w:rsidR="0023084C" w:rsidRPr="009E3B2E">
        <w:rPr>
          <w:rFonts w:ascii="Times New Roman" w:hAnsi="Times New Roman"/>
          <w:sz w:val="20"/>
          <w:szCs w:val="20"/>
        </w:rPr>
        <w:t>Серафимовичского района и Бобровского</w:t>
      </w:r>
      <w:r w:rsidRPr="009E3B2E">
        <w:rPr>
          <w:rFonts w:ascii="Times New Roman" w:hAnsi="Times New Roman"/>
          <w:sz w:val="20"/>
          <w:szCs w:val="20"/>
        </w:rPr>
        <w:t xml:space="preserve"> сельского поселения для реализации мероприятий муниципальной программы;</w:t>
      </w:r>
      <w:proofErr w:type="gramEnd"/>
    </w:p>
    <w:p w:rsidR="000F3282" w:rsidRPr="009E3B2E" w:rsidRDefault="003D2DCB" w:rsidP="006A1C0E">
      <w:pPr>
        <w:tabs>
          <w:tab w:val="left" w:pos="1260"/>
        </w:tabs>
        <w:spacing w:line="240" w:lineRule="auto"/>
        <w:ind w:firstLine="709"/>
        <w:outlineLvl w:val="0"/>
        <w:rPr>
          <w:rFonts w:ascii="Times New Roman" w:hAnsi="Times New Roman"/>
          <w:sz w:val="20"/>
          <w:szCs w:val="20"/>
        </w:rPr>
      </w:pPr>
      <w:r w:rsidRPr="009E3B2E">
        <w:rPr>
          <w:rFonts w:ascii="Times New Roman" w:hAnsi="Times New Roman"/>
          <w:sz w:val="20"/>
          <w:szCs w:val="20"/>
        </w:rPr>
        <w:t xml:space="preserve">представляют по запросу ответственного исполнителя </w:t>
      </w:r>
      <w:r w:rsidRPr="009E3B2E">
        <w:rPr>
          <w:rFonts w:ascii="Times New Roman" w:hAnsi="Times New Roman"/>
          <w:sz w:val="20"/>
          <w:szCs w:val="20"/>
        </w:rPr>
        <w:br/>
        <w:t xml:space="preserve">или соисполнителя в установленный ими срок необходимую информацию, связанную с подготовкой отчета об исполнении плана реализации муниципальной программы по итогам за первое полугодие, 9 месяцев </w:t>
      </w:r>
      <w:r w:rsidRPr="009E3B2E">
        <w:rPr>
          <w:rFonts w:ascii="Times New Roman" w:hAnsi="Times New Roman"/>
          <w:sz w:val="20"/>
          <w:szCs w:val="20"/>
        </w:rPr>
        <w:br/>
        <w:t>и годового отчета о ходе реализации муниципальной программы, а также иную информацию при необходимости по запросу ответственного исполнителя или соисполнителя.</w:t>
      </w:r>
    </w:p>
    <w:p w:rsidR="000F3282" w:rsidRPr="009E3B2E" w:rsidRDefault="000F3282" w:rsidP="006A1C0E">
      <w:pPr>
        <w:pStyle w:val="ConsPlusNormal"/>
        <w:ind w:firstLine="540"/>
        <w:rPr>
          <w:rFonts w:ascii="Times New Roman" w:hAnsi="Times New Roman" w:cs="Times New Roman"/>
        </w:rPr>
      </w:pPr>
    </w:p>
    <w:p w:rsidR="000F3282" w:rsidRPr="009E3B2E" w:rsidRDefault="000F3282" w:rsidP="006A1C0E">
      <w:pPr>
        <w:pStyle w:val="ConsPlusNormal"/>
        <w:rPr>
          <w:rFonts w:ascii="Times New Roman" w:hAnsi="Times New Roman" w:cs="Times New Roman"/>
        </w:rPr>
      </w:pPr>
    </w:p>
    <w:p w:rsidR="000F3282" w:rsidRPr="009E3B2E" w:rsidRDefault="000F3282" w:rsidP="009E3B2E">
      <w:pPr>
        <w:rPr>
          <w:rFonts w:ascii="Times New Roman" w:hAnsi="Times New Roman"/>
          <w:sz w:val="20"/>
          <w:szCs w:val="20"/>
        </w:rPr>
      </w:pPr>
    </w:p>
    <w:p w:rsidR="000F3282" w:rsidRPr="009E3B2E" w:rsidRDefault="000F3282" w:rsidP="009E3B2E">
      <w:pPr>
        <w:rPr>
          <w:rFonts w:ascii="Times New Roman" w:hAnsi="Times New Roman"/>
          <w:sz w:val="20"/>
          <w:szCs w:val="20"/>
        </w:rPr>
        <w:sectPr w:rsidR="000F3282" w:rsidRPr="009E3B2E" w:rsidSect="004F2BF4">
          <w:headerReference w:type="even" r:id="rId14"/>
          <w:endnotePr>
            <w:numFmt w:val="decimal"/>
          </w:endnotePr>
          <w:pgSz w:w="11906" w:h="16838"/>
          <w:pgMar w:top="794" w:right="425" w:bottom="249" w:left="1531" w:header="227" w:footer="709" w:gutter="0"/>
          <w:cols w:space="720"/>
          <w:docGrid w:linePitch="299"/>
        </w:sectPr>
      </w:pPr>
    </w:p>
    <w:p w:rsidR="000F3282" w:rsidRPr="009E3B2E" w:rsidRDefault="003D2DCB" w:rsidP="009E3B2E">
      <w:pPr>
        <w:tabs>
          <w:tab w:val="right" w:pos="14853"/>
        </w:tabs>
        <w:spacing w:after="0"/>
        <w:ind w:firstLine="13140"/>
        <w:rPr>
          <w:rFonts w:ascii="Times New Roman" w:hAnsi="Times New Roman"/>
          <w:sz w:val="20"/>
          <w:szCs w:val="20"/>
        </w:rPr>
      </w:pPr>
      <w:r w:rsidRPr="009E3B2E">
        <w:rPr>
          <w:rFonts w:ascii="Times New Roman" w:hAnsi="Times New Roman"/>
          <w:sz w:val="20"/>
          <w:szCs w:val="20"/>
        </w:rPr>
        <w:lastRenderedPageBreak/>
        <w:t>Форма № 1</w:t>
      </w:r>
      <w:r w:rsidRPr="009E3B2E">
        <w:rPr>
          <w:rFonts w:ascii="Times New Roman" w:hAnsi="Times New Roman"/>
          <w:sz w:val="20"/>
          <w:szCs w:val="20"/>
        </w:rPr>
        <w:tab/>
      </w:r>
    </w:p>
    <w:p w:rsidR="000F3282" w:rsidRPr="009E3B2E" w:rsidRDefault="000F3282" w:rsidP="009E3B2E">
      <w:pPr>
        <w:ind w:firstLine="13140"/>
        <w:rPr>
          <w:rFonts w:ascii="Times New Roman" w:hAnsi="Times New Roman"/>
          <w:sz w:val="20"/>
          <w:szCs w:val="20"/>
        </w:rPr>
      </w:pPr>
    </w:p>
    <w:p w:rsidR="000F3282" w:rsidRPr="009E3B2E" w:rsidRDefault="003D2DCB" w:rsidP="009E3B2E">
      <w:pPr>
        <w:spacing w:after="0"/>
        <w:rPr>
          <w:rFonts w:ascii="Times New Roman" w:hAnsi="Times New Roman"/>
          <w:b/>
          <w:sz w:val="20"/>
          <w:szCs w:val="20"/>
        </w:rPr>
      </w:pPr>
      <w:r w:rsidRPr="009E3B2E">
        <w:rPr>
          <w:rFonts w:ascii="Times New Roman" w:hAnsi="Times New Roman"/>
          <w:b/>
          <w:sz w:val="20"/>
          <w:szCs w:val="20"/>
        </w:rPr>
        <w:t xml:space="preserve">План реализации муниципальной программы </w:t>
      </w:r>
      <w:r w:rsidRPr="009E3B2E">
        <w:rPr>
          <w:rFonts w:ascii="Times New Roman" w:hAnsi="Times New Roman"/>
          <w:sz w:val="20"/>
          <w:szCs w:val="20"/>
        </w:rPr>
        <w:t>___________________________________</w:t>
      </w:r>
    </w:p>
    <w:p w:rsidR="000F3282" w:rsidRPr="009E3B2E" w:rsidRDefault="003D2DCB" w:rsidP="009E3B2E">
      <w:pPr>
        <w:spacing w:after="0"/>
        <w:rPr>
          <w:rFonts w:ascii="Times New Roman" w:hAnsi="Times New Roman"/>
          <w:sz w:val="20"/>
          <w:szCs w:val="20"/>
        </w:rPr>
      </w:pPr>
      <w:r w:rsidRPr="009E3B2E">
        <w:rPr>
          <w:rFonts w:ascii="Times New Roman" w:hAnsi="Times New Roman"/>
          <w:b/>
          <w:sz w:val="20"/>
          <w:szCs w:val="20"/>
        </w:rPr>
        <w:t xml:space="preserve">                                                                                                                                    </w:t>
      </w:r>
      <w:r w:rsidRPr="009E3B2E">
        <w:rPr>
          <w:rFonts w:ascii="Times New Roman" w:hAnsi="Times New Roman"/>
          <w:sz w:val="20"/>
          <w:szCs w:val="20"/>
        </w:rPr>
        <w:t xml:space="preserve"> (наименование муниципальной программы, сроки реализации)</w:t>
      </w:r>
    </w:p>
    <w:p w:rsidR="000F3282" w:rsidRPr="009E3B2E" w:rsidRDefault="000F3282" w:rsidP="009E3B2E">
      <w:pPr>
        <w:rPr>
          <w:rFonts w:ascii="Times New Roman" w:hAnsi="Times New Roman"/>
          <w:b/>
          <w:sz w:val="20"/>
          <w:szCs w:val="20"/>
        </w:rPr>
      </w:pPr>
    </w:p>
    <w:tbl>
      <w:tblPr>
        <w:tblW w:w="15729" w:type="dxa"/>
        <w:tblInd w:w="-108" w:type="dxa"/>
        <w:tblCellMar>
          <w:left w:w="10" w:type="dxa"/>
          <w:right w:w="10" w:type="dxa"/>
        </w:tblCellMar>
        <w:tblLook w:val="0000" w:firstRow="0" w:lastRow="0" w:firstColumn="0" w:lastColumn="0" w:noHBand="0" w:noVBand="0"/>
      </w:tblPr>
      <w:tblGrid>
        <w:gridCol w:w="646"/>
        <w:gridCol w:w="3811"/>
        <w:gridCol w:w="2127"/>
        <w:gridCol w:w="1190"/>
        <w:gridCol w:w="1231"/>
        <w:gridCol w:w="1787"/>
        <w:gridCol w:w="1890"/>
        <w:gridCol w:w="3047"/>
      </w:tblGrid>
      <w:tr w:rsidR="000F3282" w:rsidRPr="009E3B2E" w:rsidTr="00A918C7">
        <w:trPr>
          <w:tblHeader/>
        </w:trPr>
        <w:tc>
          <w:tcPr>
            <w:tcW w:w="646"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0" w:line="220" w:lineRule="exact"/>
              <w:rPr>
                <w:rFonts w:ascii="Times New Roman" w:hAnsi="Times New Roman"/>
                <w:sz w:val="20"/>
                <w:szCs w:val="20"/>
              </w:rPr>
            </w:pPr>
            <w:r w:rsidRPr="009E3B2E">
              <w:rPr>
                <w:rFonts w:ascii="Times New Roman" w:hAnsi="Times New Roman"/>
                <w:sz w:val="20"/>
                <w:szCs w:val="20"/>
              </w:rPr>
              <w:t>№</w:t>
            </w:r>
            <w:r w:rsidRPr="009E3B2E">
              <w:rPr>
                <w:rFonts w:ascii="Times New Roman" w:hAnsi="Times New Roman"/>
                <w:sz w:val="20"/>
                <w:szCs w:val="20"/>
              </w:rPr>
              <w:br/>
            </w:r>
            <w:proofErr w:type="gramStart"/>
            <w:r w:rsidRPr="009E3B2E">
              <w:rPr>
                <w:rFonts w:ascii="Times New Roman" w:hAnsi="Times New Roman"/>
                <w:sz w:val="20"/>
                <w:szCs w:val="20"/>
              </w:rPr>
              <w:t>п</w:t>
            </w:r>
            <w:proofErr w:type="gramEnd"/>
            <w:r w:rsidRPr="009E3B2E">
              <w:rPr>
                <w:rFonts w:ascii="Times New Roman" w:hAnsi="Times New Roman"/>
                <w:sz w:val="20"/>
                <w:szCs w:val="20"/>
              </w:rPr>
              <w:t>/п</w:t>
            </w:r>
          </w:p>
        </w:tc>
        <w:tc>
          <w:tcPr>
            <w:tcW w:w="381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0" w:line="240" w:lineRule="exact"/>
              <w:rPr>
                <w:rFonts w:ascii="Times New Roman" w:hAnsi="Times New Roman"/>
                <w:sz w:val="20"/>
                <w:szCs w:val="20"/>
                <w:vertAlign w:val="subscript"/>
              </w:rPr>
            </w:pPr>
            <w:r w:rsidRPr="009E3B2E">
              <w:rPr>
                <w:rFonts w:ascii="Times New Roman" w:hAnsi="Times New Roman"/>
                <w:sz w:val="20"/>
                <w:szCs w:val="20"/>
              </w:rPr>
              <w:t xml:space="preserve">Наименование муниципальной программы, подпрограммы, долгосрочной целевой программы, ведомственной целевой программы, отдельного мероприятия, мероприятия, входящего в состав отдельного мероприятия </w:t>
            </w:r>
          </w:p>
        </w:tc>
        <w:tc>
          <w:tcPr>
            <w:tcW w:w="212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0" w:line="240" w:lineRule="exact"/>
              <w:rPr>
                <w:rFonts w:ascii="Times New Roman" w:hAnsi="Times New Roman"/>
                <w:sz w:val="20"/>
                <w:szCs w:val="20"/>
              </w:rPr>
            </w:pPr>
            <w:r w:rsidRPr="009E3B2E">
              <w:rPr>
                <w:rFonts w:ascii="Times New Roman" w:hAnsi="Times New Roman"/>
                <w:sz w:val="20"/>
                <w:szCs w:val="20"/>
              </w:rPr>
              <w:t>Ответственный исполнитель (Ф.И.О., должность)</w:t>
            </w:r>
          </w:p>
        </w:tc>
        <w:tc>
          <w:tcPr>
            <w:tcW w:w="2421"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rPr>
              <w:t xml:space="preserve">Срок </w:t>
            </w:r>
          </w:p>
          <w:p w:rsidR="000F3282" w:rsidRPr="009E3B2E" w:rsidRDefault="000F3282" w:rsidP="009E3B2E">
            <w:pPr>
              <w:spacing w:after="0"/>
              <w:rPr>
                <w:rFonts w:ascii="Times New Roman" w:hAnsi="Times New Roman"/>
                <w:sz w:val="20"/>
                <w:szCs w:val="20"/>
                <w:vertAlign w:val="subscript"/>
              </w:rPr>
            </w:pPr>
          </w:p>
        </w:tc>
        <w:tc>
          <w:tcPr>
            <w:tcW w:w="178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rPr>
              <w:t>Источники</w:t>
            </w:r>
          </w:p>
          <w:p w:rsidR="000F3282" w:rsidRPr="009E3B2E" w:rsidRDefault="00A918C7" w:rsidP="009E3B2E">
            <w:pPr>
              <w:spacing w:after="0"/>
              <w:rPr>
                <w:rFonts w:ascii="Times New Roman" w:hAnsi="Times New Roman"/>
                <w:sz w:val="20"/>
                <w:szCs w:val="20"/>
                <w:vertAlign w:val="subscript"/>
              </w:rPr>
            </w:pPr>
            <w:r w:rsidRPr="009E3B2E">
              <w:rPr>
                <w:rFonts w:ascii="Times New Roman" w:hAnsi="Times New Roman"/>
                <w:sz w:val="20"/>
                <w:szCs w:val="20"/>
              </w:rPr>
              <w:t>финансирован</w:t>
            </w:r>
            <w:r w:rsidR="003D2DCB" w:rsidRPr="009E3B2E">
              <w:rPr>
                <w:rFonts w:ascii="Times New Roman" w:hAnsi="Times New Roman"/>
                <w:sz w:val="20"/>
                <w:szCs w:val="20"/>
              </w:rPr>
              <w:t>ия</w:t>
            </w:r>
          </w:p>
        </w:tc>
        <w:tc>
          <w:tcPr>
            <w:tcW w:w="189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rPr>
              <w:t>Финансирование на очередной финансовый год, тыс. рублей</w:t>
            </w:r>
          </w:p>
        </w:tc>
        <w:tc>
          <w:tcPr>
            <w:tcW w:w="304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0" w:line="240" w:lineRule="exact"/>
              <w:rPr>
                <w:rFonts w:ascii="Times New Roman" w:hAnsi="Times New Roman"/>
                <w:sz w:val="20"/>
                <w:szCs w:val="20"/>
              </w:rPr>
            </w:pPr>
            <w:r w:rsidRPr="009E3B2E">
              <w:rPr>
                <w:rFonts w:ascii="Times New Roman" w:hAnsi="Times New Roman"/>
                <w:sz w:val="20"/>
                <w:szCs w:val="20"/>
              </w:rPr>
              <w:t>Ожидаемый</w:t>
            </w:r>
          </w:p>
          <w:p w:rsidR="000F3282" w:rsidRPr="009E3B2E" w:rsidRDefault="003D2DCB" w:rsidP="009E3B2E">
            <w:pPr>
              <w:spacing w:after="0" w:line="240" w:lineRule="exact"/>
              <w:rPr>
                <w:rFonts w:ascii="Times New Roman" w:hAnsi="Times New Roman"/>
                <w:sz w:val="20"/>
                <w:szCs w:val="20"/>
              </w:rPr>
            </w:pPr>
            <w:r w:rsidRPr="009E3B2E">
              <w:rPr>
                <w:rFonts w:ascii="Times New Roman" w:hAnsi="Times New Roman"/>
                <w:sz w:val="20"/>
                <w:szCs w:val="20"/>
              </w:rPr>
              <w:t xml:space="preserve">результат реализации </w:t>
            </w:r>
          </w:p>
          <w:p w:rsidR="000F3282" w:rsidRPr="009E3B2E" w:rsidRDefault="003D2DCB" w:rsidP="009E3B2E">
            <w:pPr>
              <w:spacing w:after="0" w:line="240" w:lineRule="exact"/>
              <w:rPr>
                <w:rFonts w:ascii="Times New Roman" w:hAnsi="Times New Roman"/>
                <w:sz w:val="20"/>
                <w:szCs w:val="20"/>
              </w:rPr>
            </w:pPr>
            <w:r w:rsidRPr="009E3B2E">
              <w:rPr>
                <w:rFonts w:ascii="Times New Roman" w:hAnsi="Times New Roman"/>
                <w:sz w:val="20"/>
                <w:szCs w:val="20"/>
              </w:rPr>
              <w:t>мероприятия муниципальной программы</w:t>
            </w:r>
          </w:p>
          <w:p w:rsidR="000F3282" w:rsidRPr="009E3B2E" w:rsidRDefault="003D2DCB" w:rsidP="009E3B2E">
            <w:pPr>
              <w:spacing w:after="0" w:line="240" w:lineRule="exact"/>
              <w:rPr>
                <w:rFonts w:ascii="Times New Roman" w:hAnsi="Times New Roman"/>
                <w:sz w:val="20"/>
                <w:szCs w:val="20"/>
              </w:rPr>
            </w:pPr>
            <w:r w:rsidRPr="009E3B2E">
              <w:rPr>
                <w:rFonts w:ascii="Times New Roman" w:hAnsi="Times New Roman"/>
                <w:sz w:val="20"/>
                <w:szCs w:val="20"/>
              </w:rPr>
              <w:t xml:space="preserve"> (краткое описание) </w:t>
            </w:r>
            <w:r w:rsidRPr="009E3B2E">
              <w:rPr>
                <w:rFonts w:ascii="Times New Roman" w:hAnsi="Times New Roman"/>
                <w:sz w:val="20"/>
                <w:szCs w:val="20"/>
                <w:vertAlign w:val="superscript"/>
              </w:rPr>
              <w:t>3)</w:t>
            </w:r>
          </w:p>
        </w:tc>
      </w:tr>
      <w:tr w:rsidR="000F3282" w:rsidRPr="009E3B2E" w:rsidTr="00A918C7">
        <w:trPr>
          <w:trHeight w:val="530"/>
          <w:tblHeader/>
        </w:trPr>
        <w:tc>
          <w:tcPr>
            <w:tcW w:w="646"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381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212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11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rPr>
              <w:t>начало</w:t>
            </w:r>
          </w:p>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rPr>
              <w:t>реализации</w:t>
            </w:r>
          </w:p>
          <w:p w:rsidR="000F3282" w:rsidRPr="009E3B2E" w:rsidRDefault="000F3282" w:rsidP="009E3B2E">
            <w:pPr>
              <w:spacing w:after="0"/>
              <w:rPr>
                <w:rFonts w:ascii="Times New Roman" w:hAnsi="Times New Roman"/>
                <w:sz w:val="20"/>
                <w:szCs w:val="20"/>
                <w:vertAlign w:val="subscript"/>
              </w:rPr>
            </w:pPr>
          </w:p>
        </w:tc>
        <w:tc>
          <w:tcPr>
            <w:tcW w:w="12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rPr>
              <w:t>окончание</w:t>
            </w:r>
          </w:p>
          <w:p w:rsidR="000F3282" w:rsidRPr="009E3B2E" w:rsidRDefault="00A918C7" w:rsidP="009E3B2E">
            <w:pPr>
              <w:spacing w:after="0"/>
              <w:rPr>
                <w:rFonts w:ascii="Times New Roman" w:hAnsi="Times New Roman"/>
                <w:sz w:val="20"/>
                <w:szCs w:val="20"/>
                <w:vertAlign w:val="subscript"/>
              </w:rPr>
            </w:pPr>
            <w:r w:rsidRPr="009E3B2E">
              <w:rPr>
                <w:rFonts w:ascii="Times New Roman" w:hAnsi="Times New Roman"/>
                <w:sz w:val="20"/>
                <w:szCs w:val="20"/>
              </w:rPr>
              <w:t>реализац</w:t>
            </w:r>
            <w:r w:rsidR="003D2DCB" w:rsidRPr="009E3B2E">
              <w:rPr>
                <w:rFonts w:ascii="Times New Roman" w:hAnsi="Times New Roman"/>
                <w:sz w:val="20"/>
                <w:szCs w:val="20"/>
              </w:rPr>
              <w:t>ии</w:t>
            </w:r>
          </w:p>
        </w:tc>
        <w:tc>
          <w:tcPr>
            <w:tcW w:w="178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18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304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r>
      <w:tr w:rsidR="000F3282" w:rsidRPr="009E3B2E" w:rsidTr="00A918C7">
        <w:tc>
          <w:tcPr>
            <w:tcW w:w="646"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381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rPr>
                <w:rFonts w:ascii="Times New Roman" w:hAnsi="Times New Roman"/>
                <w:sz w:val="20"/>
                <w:szCs w:val="20"/>
              </w:rPr>
            </w:pPr>
            <w:r w:rsidRPr="009E3B2E">
              <w:rPr>
                <w:rFonts w:ascii="Times New Roman" w:hAnsi="Times New Roman"/>
                <w:sz w:val="20"/>
                <w:szCs w:val="20"/>
              </w:rPr>
              <w:t>Муниципальная программа</w:t>
            </w:r>
          </w:p>
        </w:tc>
        <w:tc>
          <w:tcPr>
            <w:tcW w:w="212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vertAlign w:val="subscript"/>
              </w:rPr>
            </w:pPr>
          </w:p>
        </w:tc>
        <w:tc>
          <w:tcPr>
            <w:tcW w:w="119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23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7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rPr>
                <w:rFonts w:ascii="Times New Roman" w:hAnsi="Times New Roman"/>
                <w:sz w:val="20"/>
                <w:szCs w:val="20"/>
              </w:rPr>
            </w:pPr>
            <w:r w:rsidRPr="009E3B2E">
              <w:rPr>
                <w:rFonts w:ascii="Times New Roman" w:hAnsi="Times New Roman"/>
                <w:sz w:val="20"/>
                <w:szCs w:val="20"/>
              </w:rPr>
              <w:t>всего</w:t>
            </w:r>
          </w:p>
        </w:tc>
        <w:tc>
          <w:tcPr>
            <w:tcW w:w="18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304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vertAlign w:val="subscript"/>
              </w:rPr>
            </w:pPr>
          </w:p>
        </w:tc>
      </w:tr>
      <w:tr w:rsidR="000F3282" w:rsidRPr="009E3B2E" w:rsidTr="00A918C7">
        <w:tc>
          <w:tcPr>
            <w:tcW w:w="646"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381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212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1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23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7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rPr>
                <w:rFonts w:ascii="Times New Roman" w:hAnsi="Times New Roman"/>
                <w:sz w:val="20"/>
                <w:szCs w:val="20"/>
              </w:rPr>
            </w:pPr>
            <w:r w:rsidRPr="009E3B2E">
              <w:rPr>
                <w:rFonts w:ascii="Times New Roman" w:hAnsi="Times New Roman"/>
                <w:sz w:val="20"/>
                <w:szCs w:val="20"/>
              </w:rPr>
              <w:t xml:space="preserve">по источникам </w:t>
            </w:r>
            <w:r w:rsidRPr="009E3B2E">
              <w:rPr>
                <w:rFonts w:ascii="Times New Roman" w:hAnsi="Times New Roman"/>
                <w:sz w:val="20"/>
                <w:szCs w:val="20"/>
                <w:vertAlign w:val="superscript"/>
              </w:rPr>
              <w:t>2)</w:t>
            </w:r>
          </w:p>
        </w:tc>
        <w:tc>
          <w:tcPr>
            <w:tcW w:w="18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304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r>
      <w:tr w:rsidR="000F3282" w:rsidRPr="009E3B2E" w:rsidTr="00A918C7">
        <w:tc>
          <w:tcPr>
            <w:tcW w:w="646"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rPr>
                <w:rFonts w:ascii="Times New Roman" w:hAnsi="Times New Roman"/>
                <w:sz w:val="20"/>
                <w:szCs w:val="20"/>
              </w:rPr>
            </w:pPr>
            <w:r w:rsidRPr="009E3B2E">
              <w:rPr>
                <w:rFonts w:ascii="Times New Roman" w:hAnsi="Times New Roman"/>
                <w:sz w:val="20"/>
                <w:szCs w:val="20"/>
              </w:rPr>
              <w:t>1</w:t>
            </w:r>
          </w:p>
        </w:tc>
        <w:tc>
          <w:tcPr>
            <w:tcW w:w="381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rPr>
                <w:rFonts w:ascii="Times New Roman" w:hAnsi="Times New Roman"/>
                <w:sz w:val="20"/>
                <w:szCs w:val="20"/>
              </w:rPr>
            </w:pPr>
            <w:r w:rsidRPr="009E3B2E">
              <w:rPr>
                <w:rFonts w:ascii="Times New Roman" w:hAnsi="Times New Roman"/>
                <w:sz w:val="20"/>
                <w:szCs w:val="20"/>
              </w:rPr>
              <w:t>Подпрограмма 1</w:t>
            </w:r>
          </w:p>
        </w:tc>
        <w:tc>
          <w:tcPr>
            <w:tcW w:w="212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vertAlign w:val="subscript"/>
              </w:rPr>
            </w:pPr>
          </w:p>
        </w:tc>
        <w:tc>
          <w:tcPr>
            <w:tcW w:w="119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23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7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rPr>
                <w:rFonts w:ascii="Times New Roman" w:hAnsi="Times New Roman"/>
                <w:sz w:val="20"/>
                <w:szCs w:val="20"/>
              </w:rPr>
            </w:pPr>
            <w:r w:rsidRPr="009E3B2E">
              <w:rPr>
                <w:rFonts w:ascii="Times New Roman" w:hAnsi="Times New Roman"/>
                <w:sz w:val="20"/>
                <w:szCs w:val="20"/>
              </w:rPr>
              <w:t>всего</w:t>
            </w:r>
          </w:p>
        </w:tc>
        <w:tc>
          <w:tcPr>
            <w:tcW w:w="18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304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vertAlign w:val="subscript"/>
              </w:rPr>
            </w:pPr>
          </w:p>
        </w:tc>
      </w:tr>
      <w:tr w:rsidR="000F3282" w:rsidRPr="009E3B2E" w:rsidTr="00A918C7">
        <w:trPr>
          <w:trHeight w:val="351"/>
        </w:trPr>
        <w:tc>
          <w:tcPr>
            <w:tcW w:w="646"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381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212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1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23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7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rPr>
                <w:rFonts w:ascii="Times New Roman" w:hAnsi="Times New Roman"/>
                <w:sz w:val="20"/>
                <w:szCs w:val="20"/>
              </w:rPr>
            </w:pPr>
            <w:r w:rsidRPr="009E3B2E">
              <w:rPr>
                <w:rFonts w:ascii="Times New Roman" w:hAnsi="Times New Roman"/>
                <w:sz w:val="20"/>
                <w:szCs w:val="20"/>
              </w:rPr>
              <w:t xml:space="preserve">по источникам </w:t>
            </w:r>
            <w:r w:rsidRPr="009E3B2E">
              <w:rPr>
                <w:rFonts w:ascii="Times New Roman" w:hAnsi="Times New Roman"/>
                <w:sz w:val="20"/>
                <w:szCs w:val="20"/>
                <w:vertAlign w:val="superscript"/>
              </w:rPr>
              <w:t>2)</w:t>
            </w:r>
          </w:p>
        </w:tc>
        <w:tc>
          <w:tcPr>
            <w:tcW w:w="18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304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r>
      <w:tr w:rsidR="000F3282" w:rsidRPr="009E3B2E" w:rsidTr="00A918C7">
        <w:tc>
          <w:tcPr>
            <w:tcW w:w="646"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rPr>
                <w:rFonts w:ascii="Times New Roman" w:hAnsi="Times New Roman"/>
                <w:sz w:val="20"/>
                <w:szCs w:val="20"/>
              </w:rPr>
            </w:pPr>
            <w:r w:rsidRPr="009E3B2E">
              <w:rPr>
                <w:rFonts w:ascii="Times New Roman" w:hAnsi="Times New Roman"/>
                <w:sz w:val="20"/>
                <w:szCs w:val="20"/>
              </w:rPr>
              <w:t>1.3</w:t>
            </w:r>
          </w:p>
          <w:p w:rsidR="000F3282" w:rsidRPr="009E3B2E" w:rsidRDefault="000F3282" w:rsidP="009E3B2E">
            <w:pPr>
              <w:rPr>
                <w:rFonts w:ascii="Times New Roman" w:hAnsi="Times New Roman"/>
                <w:sz w:val="20"/>
                <w:szCs w:val="20"/>
              </w:rPr>
            </w:pPr>
          </w:p>
        </w:tc>
        <w:tc>
          <w:tcPr>
            <w:tcW w:w="381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rPr>
                <w:rFonts w:ascii="Times New Roman" w:hAnsi="Times New Roman"/>
                <w:sz w:val="20"/>
                <w:szCs w:val="20"/>
              </w:rPr>
            </w:pPr>
            <w:r w:rsidRPr="009E3B2E">
              <w:rPr>
                <w:rFonts w:ascii="Times New Roman" w:hAnsi="Times New Roman"/>
                <w:sz w:val="20"/>
                <w:szCs w:val="20"/>
              </w:rPr>
              <w:t>Отдельное мероприятие 1</w:t>
            </w:r>
          </w:p>
          <w:p w:rsidR="000F3282" w:rsidRPr="009E3B2E" w:rsidRDefault="000F3282" w:rsidP="009E3B2E">
            <w:pPr>
              <w:rPr>
                <w:rFonts w:ascii="Times New Roman" w:hAnsi="Times New Roman"/>
                <w:sz w:val="20"/>
                <w:szCs w:val="20"/>
              </w:rPr>
            </w:pPr>
          </w:p>
        </w:tc>
        <w:tc>
          <w:tcPr>
            <w:tcW w:w="212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vertAlign w:val="subscript"/>
              </w:rPr>
            </w:pPr>
          </w:p>
        </w:tc>
        <w:tc>
          <w:tcPr>
            <w:tcW w:w="119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23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7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rPr>
                <w:rFonts w:ascii="Times New Roman" w:hAnsi="Times New Roman"/>
                <w:sz w:val="20"/>
                <w:szCs w:val="20"/>
              </w:rPr>
            </w:pPr>
            <w:r w:rsidRPr="009E3B2E">
              <w:rPr>
                <w:rFonts w:ascii="Times New Roman" w:hAnsi="Times New Roman"/>
                <w:sz w:val="20"/>
                <w:szCs w:val="20"/>
              </w:rPr>
              <w:t>всего</w:t>
            </w:r>
          </w:p>
        </w:tc>
        <w:tc>
          <w:tcPr>
            <w:tcW w:w="18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304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vertAlign w:val="subscript"/>
              </w:rPr>
            </w:pPr>
          </w:p>
        </w:tc>
      </w:tr>
      <w:tr w:rsidR="000F3282" w:rsidRPr="009E3B2E" w:rsidTr="00A918C7">
        <w:tc>
          <w:tcPr>
            <w:tcW w:w="646"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381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212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1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23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7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rPr>
                <w:rFonts w:ascii="Times New Roman" w:hAnsi="Times New Roman"/>
                <w:sz w:val="20"/>
                <w:szCs w:val="20"/>
              </w:rPr>
            </w:pPr>
            <w:r w:rsidRPr="009E3B2E">
              <w:rPr>
                <w:rFonts w:ascii="Times New Roman" w:hAnsi="Times New Roman"/>
                <w:sz w:val="20"/>
                <w:szCs w:val="20"/>
              </w:rPr>
              <w:t xml:space="preserve">по источникам </w:t>
            </w:r>
            <w:r w:rsidRPr="009E3B2E">
              <w:rPr>
                <w:rFonts w:ascii="Times New Roman" w:hAnsi="Times New Roman"/>
                <w:sz w:val="20"/>
                <w:szCs w:val="20"/>
                <w:vertAlign w:val="superscript"/>
              </w:rPr>
              <w:t>2)</w:t>
            </w:r>
          </w:p>
        </w:tc>
        <w:tc>
          <w:tcPr>
            <w:tcW w:w="18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304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r>
      <w:tr w:rsidR="000F3282" w:rsidRPr="009E3B2E" w:rsidTr="00A918C7">
        <w:trPr>
          <w:trHeight w:val="231"/>
        </w:trPr>
        <w:tc>
          <w:tcPr>
            <w:tcW w:w="646"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rPr>
                <w:rFonts w:ascii="Times New Roman" w:hAnsi="Times New Roman"/>
                <w:sz w:val="20"/>
                <w:szCs w:val="20"/>
              </w:rPr>
            </w:pPr>
            <w:r w:rsidRPr="009E3B2E">
              <w:rPr>
                <w:rFonts w:ascii="Times New Roman" w:hAnsi="Times New Roman"/>
                <w:sz w:val="20"/>
                <w:szCs w:val="20"/>
              </w:rPr>
              <w:t>1.3.1</w:t>
            </w:r>
          </w:p>
          <w:p w:rsidR="000F3282" w:rsidRPr="009E3B2E" w:rsidRDefault="000F3282" w:rsidP="009E3B2E">
            <w:pPr>
              <w:rPr>
                <w:rFonts w:ascii="Times New Roman" w:hAnsi="Times New Roman"/>
                <w:sz w:val="20"/>
                <w:szCs w:val="20"/>
              </w:rPr>
            </w:pPr>
          </w:p>
        </w:tc>
        <w:tc>
          <w:tcPr>
            <w:tcW w:w="381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rPr>
                <w:rFonts w:ascii="Times New Roman" w:hAnsi="Times New Roman"/>
                <w:sz w:val="20"/>
                <w:szCs w:val="20"/>
              </w:rPr>
            </w:pPr>
            <w:r w:rsidRPr="009E3B2E">
              <w:rPr>
                <w:rFonts w:ascii="Times New Roman" w:hAnsi="Times New Roman"/>
                <w:sz w:val="20"/>
                <w:szCs w:val="20"/>
              </w:rPr>
              <w:t>Мероприятие 1.1</w:t>
            </w:r>
          </w:p>
          <w:p w:rsidR="000F3282" w:rsidRPr="009E3B2E" w:rsidRDefault="000F3282" w:rsidP="009E3B2E">
            <w:pPr>
              <w:rPr>
                <w:rFonts w:ascii="Times New Roman" w:hAnsi="Times New Roman"/>
                <w:sz w:val="20"/>
                <w:szCs w:val="20"/>
              </w:rPr>
            </w:pPr>
          </w:p>
        </w:tc>
        <w:tc>
          <w:tcPr>
            <w:tcW w:w="212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vertAlign w:val="subscript"/>
              </w:rPr>
            </w:pPr>
          </w:p>
        </w:tc>
        <w:tc>
          <w:tcPr>
            <w:tcW w:w="119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23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7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rPr>
                <w:rFonts w:ascii="Times New Roman" w:hAnsi="Times New Roman"/>
                <w:sz w:val="20"/>
                <w:szCs w:val="20"/>
              </w:rPr>
            </w:pPr>
            <w:r w:rsidRPr="009E3B2E">
              <w:rPr>
                <w:rFonts w:ascii="Times New Roman" w:hAnsi="Times New Roman"/>
                <w:sz w:val="20"/>
                <w:szCs w:val="20"/>
              </w:rPr>
              <w:t>всего</w:t>
            </w:r>
          </w:p>
        </w:tc>
        <w:tc>
          <w:tcPr>
            <w:tcW w:w="18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304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vertAlign w:val="subscript"/>
              </w:rPr>
            </w:pPr>
          </w:p>
        </w:tc>
      </w:tr>
      <w:tr w:rsidR="000F3282" w:rsidRPr="009E3B2E" w:rsidTr="00A918C7">
        <w:trPr>
          <w:trHeight w:val="231"/>
        </w:trPr>
        <w:tc>
          <w:tcPr>
            <w:tcW w:w="646"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381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212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1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23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7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rPr>
                <w:rFonts w:ascii="Times New Roman" w:hAnsi="Times New Roman"/>
                <w:sz w:val="20"/>
                <w:szCs w:val="20"/>
              </w:rPr>
            </w:pPr>
            <w:r w:rsidRPr="009E3B2E">
              <w:rPr>
                <w:rFonts w:ascii="Times New Roman" w:hAnsi="Times New Roman"/>
                <w:sz w:val="20"/>
                <w:szCs w:val="20"/>
              </w:rPr>
              <w:t xml:space="preserve">по источникам </w:t>
            </w:r>
            <w:r w:rsidRPr="009E3B2E">
              <w:rPr>
                <w:rFonts w:ascii="Times New Roman" w:hAnsi="Times New Roman"/>
                <w:sz w:val="20"/>
                <w:szCs w:val="20"/>
                <w:vertAlign w:val="superscript"/>
              </w:rPr>
              <w:t>2)</w:t>
            </w:r>
          </w:p>
        </w:tc>
        <w:tc>
          <w:tcPr>
            <w:tcW w:w="18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304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r>
      <w:tr w:rsidR="000F3282" w:rsidRPr="009E3B2E" w:rsidTr="00A918C7">
        <w:trPr>
          <w:trHeight w:val="231"/>
        </w:trPr>
        <w:tc>
          <w:tcPr>
            <w:tcW w:w="646"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rPr>
                <w:rFonts w:ascii="Times New Roman" w:hAnsi="Times New Roman"/>
                <w:sz w:val="20"/>
                <w:szCs w:val="20"/>
              </w:rPr>
            </w:pPr>
            <w:r w:rsidRPr="009E3B2E">
              <w:rPr>
                <w:rFonts w:ascii="Times New Roman" w:hAnsi="Times New Roman"/>
                <w:sz w:val="20"/>
                <w:szCs w:val="20"/>
              </w:rPr>
              <w:t>1.3.2</w:t>
            </w:r>
          </w:p>
        </w:tc>
        <w:tc>
          <w:tcPr>
            <w:tcW w:w="381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rPr>
                <w:rFonts w:ascii="Times New Roman" w:hAnsi="Times New Roman"/>
                <w:sz w:val="20"/>
                <w:szCs w:val="20"/>
              </w:rPr>
            </w:pPr>
            <w:r w:rsidRPr="009E3B2E">
              <w:rPr>
                <w:rFonts w:ascii="Times New Roman" w:hAnsi="Times New Roman"/>
                <w:sz w:val="20"/>
                <w:szCs w:val="20"/>
              </w:rPr>
              <w:t>Мероприятие 1.2</w:t>
            </w:r>
          </w:p>
        </w:tc>
        <w:tc>
          <w:tcPr>
            <w:tcW w:w="212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vertAlign w:val="subscript"/>
              </w:rPr>
            </w:pPr>
          </w:p>
        </w:tc>
        <w:tc>
          <w:tcPr>
            <w:tcW w:w="119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23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7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rPr>
                <w:rFonts w:ascii="Times New Roman" w:hAnsi="Times New Roman"/>
                <w:sz w:val="20"/>
                <w:szCs w:val="20"/>
              </w:rPr>
            </w:pPr>
            <w:r w:rsidRPr="009E3B2E">
              <w:rPr>
                <w:rFonts w:ascii="Times New Roman" w:hAnsi="Times New Roman"/>
                <w:sz w:val="20"/>
                <w:szCs w:val="20"/>
              </w:rPr>
              <w:t>всего</w:t>
            </w:r>
          </w:p>
        </w:tc>
        <w:tc>
          <w:tcPr>
            <w:tcW w:w="18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304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vertAlign w:val="subscript"/>
              </w:rPr>
            </w:pPr>
          </w:p>
        </w:tc>
      </w:tr>
      <w:tr w:rsidR="000F3282" w:rsidRPr="009E3B2E" w:rsidTr="00A918C7">
        <w:trPr>
          <w:trHeight w:val="231"/>
        </w:trPr>
        <w:tc>
          <w:tcPr>
            <w:tcW w:w="646"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381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212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1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23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7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rPr>
                <w:rFonts w:ascii="Times New Roman" w:hAnsi="Times New Roman"/>
                <w:sz w:val="20"/>
                <w:szCs w:val="20"/>
              </w:rPr>
            </w:pPr>
            <w:r w:rsidRPr="009E3B2E">
              <w:rPr>
                <w:rFonts w:ascii="Times New Roman" w:hAnsi="Times New Roman"/>
                <w:sz w:val="20"/>
                <w:szCs w:val="20"/>
              </w:rPr>
              <w:t xml:space="preserve">по источникам </w:t>
            </w:r>
            <w:r w:rsidRPr="009E3B2E">
              <w:rPr>
                <w:rFonts w:ascii="Times New Roman" w:hAnsi="Times New Roman"/>
                <w:sz w:val="20"/>
                <w:szCs w:val="20"/>
                <w:vertAlign w:val="superscript"/>
              </w:rPr>
              <w:t>2)</w:t>
            </w:r>
          </w:p>
        </w:tc>
        <w:tc>
          <w:tcPr>
            <w:tcW w:w="18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304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r>
      <w:tr w:rsidR="000F3282" w:rsidRPr="009E3B2E" w:rsidTr="00A918C7">
        <w:trPr>
          <w:trHeight w:val="367"/>
        </w:trPr>
        <w:tc>
          <w:tcPr>
            <w:tcW w:w="6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38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rPr>
                <w:rFonts w:ascii="Times New Roman" w:hAnsi="Times New Roman"/>
                <w:sz w:val="20"/>
                <w:szCs w:val="20"/>
              </w:rPr>
            </w:pPr>
            <w:r w:rsidRPr="009E3B2E">
              <w:rPr>
                <w:rFonts w:ascii="Times New Roman" w:hAnsi="Times New Roman"/>
                <w:sz w:val="20"/>
                <w:szCs w:val="20"/>
              </w:rPr>
              <w:t>…</w:t>
            </w:r>
          </w:p>
        </w:tc>
        <w:tc>
          <w:tcPr>
            <w:tcW w:w="212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vertAlign w:val="subscript"/>
              </w:rPr>
            </w:pPr>
          </w:p>
        </w:tc>
        <w:tc>
          <w:tcPr>
            <w:tcW w:w="11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2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7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8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304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vertAlign w:val="subscript"/>
              </w:rPr>
            </w:pPr>
          </w:p>
        </w:tc>
      </w:tr>
      <w:tr w:rsidR="000F3282" w:rsidRPr="009E3B2E" w:rsidTr="00A918C7">
        <w:tc>
          <w:tcPr>
            <w:tcW w:w="646"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rPr>
                <w:rFonts w:ascii="Times New Roman" w:hAnsi="Times New Roman"/>
                <w:sz w:val="20"/>
                <w:szCs w:val="20"/>
              </w:rPr>
            </w:pPr>
            <w:r w:rsidRPr="009E3B2E">
              <w:rPr>
                <w:rFonts w:ascii="Times New Roman" w:hAnsi="Times New Roman"/>
                <w:sz w:val="20"/>
                <w:szCs w:val="20"/>
              </w:rPr>
              <w:t>4.1</w:t>
            </w:r>
          </w:p>
        </w:tc>
        <w:tc>
          <w:tcPr>
            <w:tcW w:w="381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rPr>
                <w:rFonts w:ascii="Times New Roman" w:hAnsi="Times New Roman"/>
                <w:sz w:val="20"/>
                <w:szCs w:val="20"/>
              </w:rPr>
            </w:pPr>
            <w:r w:rsidRPr="009E3B2E">
              <w:rPr>
                <w:rFonts w:ascii="Times New Roman" w:hAnsi="Times New Roman"/>
                <w:sz w:val="20"/>
                <w:szCs w:val="20"/>
              </w:rPr>
              <w:t>Мероприятие 1.1</w:t>
            </w:r>
          </w:p>
        </w:tc>
        <w:tc>
          <w:tcPr>
            <w:tcW w:w="212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vertAlign w:val="subscript"/>
              </w:rPr>
            </w:pPr>
          </w:p>
        </w:tc>
        <w:tc>
          <w:tcPr>
            <w:tcW w:w="119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23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7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rPr>
                <w:rFonts w:ascii="Times New Roman" w:hAnsi="Times New Roman"/>
                <w:sz w:val="20"/>
                <w:szCs w:val="20"/>
              </w:rPr>
            </w:pPr>
            <w:r w:rsidRPr="009E3B2E">
              <w:rPr>
                <w:rFonts w:ascii="Times New Roman" w:hAnsi="Times New Roman"/>
                <w:sz w:val="20"/>
                <w:szCs w:val="20"/>
              </w:rPr>
              <w:t>всего</w:t>
            </w:r>
          </w:p>
        </w:tc>
        <w:tc>
          <w:tcPr>
            <w:tcW w:w="18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304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vertAlign w:val="subscript"/>
              </w:rPr>
            </w:pPr>
          </w:p>
        </w:tc>
      </w:tr>
      <w:tr w:rsidR="000F3282" w:rsidRPr="009E3B2E" w:rsidTr="00A918C7">
        <w:tc>
          <w:tcPr>
            <w:tcW w:w="646"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381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212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1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23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7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rPr>
                <w:rFonts w:ascii="Times New Roman" w:hAnsi="Times New Roman"/>
                <w:sz w:val="20"/>
                <w:szCs w:val="20"/>
              </w:rPr>
            </w:pPr>
            <w:r w:rsidRPr="009E3B2E">
              <w:rPr>
                <w:rFonts w:ascii="Times New Roman" w:hAnsi="Times New Roman"/>
                <w:sz w:val="20"/>
                <w:szCs w:val="20"/>
              </w:rPr>
              <w:t xml:space="preserve">по источникам </w:t>
            </w:r>
            <w:r w:rsidRPr="009E3B2E">
              <w:rPr>
                <w:rFonts w:ascii="Times New Roman" w:hAnsi="Times New Roman"/>
                <w:sz w:val="20"/>
                <w:szCs w:val="20"/>
                <w:vertAlign w:val="superscript"/>
              </w:rPr>
              <w:t>2)</w:t>
            </w:r>
          </w:p>
        </w:tc>
        <w:tc>
          <w:tcPr>
            <w:tcW w:w="18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304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r>
      <w:tr w:rsidR="000F3282" w:rsidRPr="009E3B2E" w:rsidTr="00A918C7">
        <w:tc>
          <w:tcPr>
            <w:tcW w:w="646"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rPr>
                <w:rFonts w:ascii="Times New Roman" w:hAnsi="Times New Roman"/>
                <w:sz w:val="20"/>
                <w:szCs w:val="20"/>
              </w:rPr>
            </w:pPr>
            <w:r w:rsidRPr="009E3B2E">
              <w:rPr>
                <w:rFonts w:ascii="Times New Roman" w:hAnsi="Times New Roman"/>
                <w:sz w:val="20"/>
                <w:szCs w:val="20"/>
              </w:rPr>
              <w:lastRenderedPageBreak/>
              <w:t>4.2</w:t>
            </w:r>
          </w:p>
        </w:tc>
        <w:tc>
          <w:tcPr>
            <w:tcW w:w="381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rPr>
                <w:rFonts w:ascii="Times New Roman" w:hAnsi="Times New Roman"/>
                <w:sz w:val="20"/>
                <w:szCs w:val="20"/>
              </w:rPr>
            </w:pPr>
            <w:r w:rsidRPr="009E3B2E">
              <w:rPr>
                <w:rFonts w:ascii="Times New Roman" w:hAnsi="Times New Roman"/>
                <w:sz w:val="20"/>
                <w:szCs w:val="20"/>
              </w:rPr>
              <w:t>Мероприятие 1.2</w:t>
            </w:r>
          </w:p>
        </w:tc>
        <w:tc>
          <w:tcPr>
            <w:tcW w:w="212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vertAlign w:val="subscript"/>
              </w:rPr>
            </w:pPr>
          </w:p>
        </w:tc>
        <w:tc>
          <w:tcPr>
            <w:tcW w:w="119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23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7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rPr>
                <w:rFonts w:ascii="Times New Roman" w:hAnsi="Times New Roman"/>
                <w:sz w:val="20"/>
                <w:szCs w:val="20"/>
              </w:rPr>
            </w:pPr>
            <w:r w:rsidRPr="009E3B2E">
              <w:rPr>
                <w:rFonts w:ascii="Times New Roman" w:hAnsi="Times New Roman"/>
                <w:sz w:val="20"/>
                <w:szCs w:val="20"/>
              </w:rPr>
              <w:t>всего</w:t>
            </w:r>
          </w:p>
        </w:tc>
        <w:tc>
          <w:tcPr>
            <w:tcW w:w="18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304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vertAlign w:val="subscript"/>
              </w:rPr>
            </w:pPr>
          </w:p>
        </w:tc>
      </w:tr>
      <w:tr w:rsidR="000F3282" w:rsidRPr="009E3B2E" w:rsidTr="00A918C7">
        <w:tc>
          <w:tcPr>
            <w:tcW w:w="646"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381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212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1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23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7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rPr>
                <w:rFonts w:ascii="Times New Roman" w:hAnsi="Times New Roman"/>
                <w:sz w:val="20"/>
                <w:szCs w:val="20"/>
              </w:rPr>
            </w:pPr>
            <w:r w:rsidRPr="009E3B2E">
              <w:rPr>
                <w:rFonts w:ascii="Times New Roman" w:hAnsi="Times New Roman"/>
                <w:sz w:val="20"/>
                <w:szCs w:val="20"/>
              </w:rPr>
              <w:t xml:space="preserve">по источникам </w:t>
            </w:r>
            <w:r w:rsidRPr="009E3B2E">
              <w:rPr>
                <w:rFonts w:ascii="Times New Roman" w:hAnsi="Times New Roman"/>
                <w:sz w:val="20"/>
                <w:szCs w:val="20"/>
                <w:vertAlign w:val="superscript"/>
              </w:rPr>
              <w:t>2)</w:t>
            </w:r>
          </w:p>
        </w:tc>
        <w:tc>
          <w:tcPr>
            <w:tcW w:w="18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304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r>
      <w:tr w:rsidR="000F3282" w:rsidRPr="009E3B2E" w:rsidTr="00A918C7">
        <w:trPr>
          <w:trHeight w:val="287"/>
        </w:trPr>
        <w:tc>
          <w:tcPr>
            <w:tcW w:w="6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38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rPr>
                <w:rFonts w:ascii="Times New Roman" w:hAnsi="Times New Roman"/>
                <w:sz w:val="20"/>
                <w:szCs w:val="20"/>
              </w:rPr>
            </w:pPr>
            <w:r w:rsidRPr="009E3B2E">
              <w:rPr>
                <w:rFonts w:ascii="Times New Roman" w:hAnsi="Times New Roman"/>
                <w:sz w:val="20"/>
                <w:szCs w:val="20"/>
              </w:rPr>
              <w:t>…</w:t>
            </w:r>
          </w:p>
        </w:tc>
        <w:tc>
          <w:tcPr>
            <w:tcW w:w="212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vertAlign w:val="subscript"/>
              </w:rPr>
            </w:pPr>
          </w:p>
        </w:tc>
        <w:tc>
          <w:tcPr>
            <w:tcW w:w="11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2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7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8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304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vertAlign w:val="subscript"/>
              </w:rPr>
            </w:pPr>
          </w:p>
        </w:tc>
      </w:tr>
    </w:tbl>
    <w:p w:rsidR="000F3282" w:rsidRPr="009E3B2E" w:rsidRDefault="000F3282" w:rsidP="009E3B2E">
      <w:pPr>
        <w:spacing w:line="220" w:lineRule="exact"/>
        <w:rPr>
          <w:rFonts w:ascii="Times New Roman" w:hAnsi="Times New Roman"/>
          <w:sz w:val="20"/>
          <w:szCs w:val="20"/>
          <w:vertAlign w:val="superscript"/>
        </w:rPr>
      </w:pPr>
    </w:p>
    <w:p w:rsidR="000F3282" w:rsidRPr="009E3B2E" w:rsidRDefault="003D2DCB" w:rsidP="009E3B2E">
      <w:pPr>
        <w:spacing w:line="220" w:lineRule="exact"/>
        <w:rPr>
          <w:rFonts w:ascii="Times New Roman" w:hAnsi="Times New Roman"/>
          <w:sz w:val="20"/>
          <w:szCs w:val="20"/>
        </w:rPr>
      </w:pPr>
      <w:r w:rsidRPr="009E3B2E">
        <w:rPr>
          <w:rFonts w:ascii="Times New Roman" w:hAnsi="Times New Roman"/>
          <w:sz w:val="20"/>
          <w:szCs w:val="20"/>
          <w:vertAlign w:val="superscript"/>
        </w:rPr>
        <w:t xml:space="preserve">1) </w:t>
      </w:r>
      <w:r w:rsidRPr="009E3B2E">
        <w:rPr>
          <w:rFonts w:ascii="Times New Roman" w:hAnsi="Times New Roman"/>
          <w:sz w:val="20"/>
          <w:szCs w:val="20"/>
        </w:rPr>
        <w:t>Расходы на реализацию долгосрочных целевых программ, входящих в состав муниципальной программы, указываются в целом, без разбивки по мероприятиям.</w:t>
      </w:r>
    </w:p>
    <w:p w:rsidR="000F3282" w:rsidRPr="009E3B2E" w:rsidRDefault="003D2DCB" w:rsidP="009E3B2E">
      <w:pPr>
        <w:spacing w:line="220" w:lineRule="exact"/>
        <w:rPr>
          <w:rFonts w:ascii="Times New Roman" w:hAnsi="Times New Roman"/>
          <w:sz w:val="20"/>
          <w:szCs w:val="20"/>
        </w:rPr>
      </w:pPr>
      <w:r w:rsidRPr="009E3B2E">
        <w:rPr>
          <w:rFonts w:ascii="Times New Roman" w:hAnsi="Times New Roman"/>
          <w:sz w:val="20"/>
          <w:szCs w:val="20"/>
          <w:vertAlign w:val="superscript"/>
        </w:rPr>
        <w:t xml:space="preserve">2)  </w:t>
      </w:r>
      <w:r w:rsidRPr="009E3B2E">
        <w:rPr>
          <w:rFonts w:ascii="Times New Roman" w:hAnsi="Times New Roman"/>
          <w:sz w:val="20"/>
          <w:szCs w:val="20"/>
        </w:rPr>
        <w:t xml:space="preserve">Приводится отдельная строка по каждому источнику финансирования: федеральный бюджет, областной бюджет, местный бюджет, государственные внебюджетные фонды Российской Федерации, </w:t>
      </w:r>
      <w:r w:rsidR="0023084C" w:rsidRPr="009E3B2E">
        <w:rPr>
          <w:rFonts w:ascii="Times New Roman" w:hAnsi="Times New Roman"/>
          <w:sz w:val="20"/>
          <w:szCs w:val="20"/>
        </w:rPr>
        <w:t>Волгоградский</w:t>
      </w:r>
      <w:r w:rsidRPr="009E3B2E">
        <w:rPr>
          <w:rFonts w:ascii="Times New Roman" w:hAnsi="Times New Roman"/>
          <w:sz w:val="20"/>
          <w:szCs w:val="20"/>
        </w:rPr>
        <w:t xml:space="preserve"> областной территориальный фонд обязательного медицинского страхования, иные внебюджетные источники. При наличии одного источника строка «всего» не приводится.</w:t>
      </w:r>
    </w:p>
    <w:p w:rsidR="000F3282" w:rsidRPr="009E3B2E" w:rsidRDefault="003D2DCB" w:rsidP="009E3B2E">
      <w:pPr>
        <w:spacing w:line="220" w:lineRule="exact"/>
        <w:rPr>
          <w:rFonts w:ascii="Times New Roman" w:hAnsi="Times New Roman"/>
          <w:sz w:val="20"/>
          <w:szCs w:val="20"/>
        </w:rPr>
      </w:pPr>
      <w:r w:rsidRPr="009E3B2E">
        <w:rPr>
          <w:rFonts w:ascii="Times New Roman" w:hAnsi="Times New Roman"/>
          <w:sz w:val="20"/>
          <w:szCs w:val="20"/>
          <w:vertAlign w:val="superscript"/>
        </w:rPr>
        <w:t>3)</w:t>
      </w:r>
      <w:r w:rsidRPr="009E3B2E">
        <w:rPr>
          <w:rFonts w:ascii="Times New Roman" w:hAnsi="Times New Roman"/>
          <w:sz w:val="20"/>
          <w:szCs w:val="20"/>
        </w:rPr>
        <w:t xml:space="preserve"> Ожидаемый результат реализации мероприятия муниципальной программы – описание работы, планируемой к выполнению в рамках мероприятия, информация о мощностях объектов, планируемых к вводу в результате реализации мероприятия, изменение показателей эффективности и (или) иные результаты. </w:t>
      </w:r>
    </w:p>
    <w:p w:rsidR="000F3282" w:rsidRPr="009E3B2E" w:rsidRDefault="000F3282" w:rsidP="009E3B2E">
      <w:pPr>
        <w:spacing w:line="220" w:lineRule="exact"/>
        <w:rPr>
          <w:rFonts w:ascii="Times New Roman" w:hAnsi="Times New Roman"/>
          <w:sz w:val="20"/>
          <w:szCs w:val="20"/>
        </w:rPr>
      </w:pPr>
    </w:p>
    <w:p w:rsidR="000F3282" w:rsidRPr="009E3B2E" w:rsidRDefault="003D2DCB" w:rsidP="009E3B2E">
      <w:pPr>
        <w:spacing w:line="220" w:lineRule="exact"/>
        <w:rPr>
          <w:rFonts w:ascii="Times New Roman" w:hAnsi="Times New Roman"/>
          <w:sz w:val="20"/>
          <w:szCs w:val="20"/>
        </w:rPr>
      </w:pPr>
      <w:r w:rsidRPr="009E3B2E">
        <w:rPr>
          <w:rFonts w:ascii="Times New Roman" w:hAnsi="Times New Roman"/>
          <w:sz w:val="20"/>
          <w:szCs w:val="20"/>
        </w:rPr>
        <w:t>______</w:t>
      </w:r>
      <w:r w:rsidR="00A918C7" w:rsidRPr="009E3B2E">
        <w:rPr>
          <w:rFonts w:ascii="Times New Roman" w:hAnsi="Times New Roman"/>
          <w:sz w:val="20"/>
          <w:szCs w:val="20"/>
        </w:rPr>
        <w:t>____</w:t>
      </w:r>
      <w:r w:rsidRPr="009E3B2E">
        <w:rPr>
          <w:rFonts w:ascii="Times New Roman" w:hAnsi="Times New Roman"/>
          <w:sz w:val="20"/>
          <w:szCs w:val="20"/>
        </w:rPr>
        <w:t>________</w:t>
      </w:r>
    </w:p>
    <w:p w:rsidR="000F3282" w:rsidRDefault="000F3282" w:rsidP="009E3B2E">
      <w:pPr>
        <w:rPr>
          <w:rFonts w:ascii="Times New Roman" w:hAnsi="Times New Roman"/>
          <w:sz w:val="20"/>
          <w:szCs w:val="20"/>
        </w:rPr>
      </w:pPr>
    </w:p>
    <w:p w:rsidR="009E3B2E" w:rsidRDefault="009E3B2E" w:rsidP="009E3B2E">
      <w:pPr>
        <w:rPr>
          <w:rFonts w:ascii="Times New Roman" w:hAnsi="Times New Roman"/>
          <w:sz w:val="20"/>
          <w:szCs w:val="20"/>
        </w:rPr>
      </w:pPr>
    </w:p>
    <w:p w:rsidR="009E3B2E" w:rsidRDefault="009E3B2E" w:rsidP="009E3B2E">
      <w:pPr>
        <w:rPr>
          <w:rFonts w:ascii="Times New Roman" w:hAnsi="Times New Roman"/>
          <w:sz w:val="20"/>
          <w:szCs w:val="20"/>
        </w:rPr>
      </w:pPr>
    </w:p>
    <w:p w:rsidR="009E3B2E" w:rsidRPr="009E3B2E" w:rsidRDefault="009E3B2E" w:rsidP="009E3B2E">
      <w:pPr>
        <w:rPr>
          <w:rFonts w:ascii="Times New Roman" w:hAnsi="Times New Roman"/>
          <w:sz w:val="20"/>
          <w:szCs w:val="20"/>
        </w:rPr>
      </w:pPr>
    </w:p>
    <w:p w:rsidR="00A918C7" w:rsidRPr="009E3B2E" w:rsidRDefault="00A918C7" w:rsidP="009E3B2E">
      <w:pPr>
        <w:rPr>
          <w:rFonts w:ascii="Times New Roman" w:hAnsi="Times New Roman"/>
          <w:sz w:val="20"/>
          <w:szCs w:val="20"/>
        </w:rPr>
      </w:pPr>
    </w:p>
    <w:p w:rsidR="00A918C7" w:rsidRPr="009E3B2E" w:rsidRDefault="00A918C7" w:rsidP="009E3B2E">
      <w:pPr>
        <w:rPr>
          <w:rFonts w:ascii="Times New Roman" w:hAnsi="Times New Roman"/>
          <w:sz w:val="20"/>
          <w:szCs w:val="20"/>
        </w:rPr>
      </w:pPr>
    </w:p>
    <w:p w:rsidR="00A918C7" w:rsidRPr="009E3B2E" w:rsidRDefault="00A918C7" w:rsidP="009E3B2E">
      <w:pPr>
        <w:rPr>
          <w:rFonts w:ascii="Times New Roman" w:hAnsi="Times New Roman"/>
          <w:sz w:val="20"/>
          <w:szCs w:val="20"/>
        </w:rPr>
      </w:pPr>
    </w:p>
    <w:p w:rsidR="000F3282" w:rsidRPr="009E3B2E" w:rsidRDefault="003D2DCB" w:rsidP="009E3B2E">
      <w:pPr>
        <w:tabs>
          <w:tab w:val="left" w:pos="12780"/>
          <w:tab w:val="left" w:pos="12960"/>
        </w:tabs>
        <w:spacing w:after="360"/>
        <w:ind w:firstLine="12780"/>
        <w:rPr>
          <w:rFonts w:ascii="Times New Roman" w:hAnsi="Times New Roman"/>
          <w:sz w:val="20"/>
          <w:szCs w:val="20"/>
        </w:rPr>
      </w:pPr>
      <w:r w:rsidRPr="009E3B2E">
        <w:rPr>
          <w:rFonts w:ascii="Times New Roman" w:hAnsi="Times New Roman"/>
          <w:sz w:val="20"/>
          <w:szCs w:val="20"/>
        </w:rPr>
        <w:lastRenderedPageBreak/>
        <w:t>Форма № 2</w:t>
      </w:r>
    </w:p>
    <w:p w:rsidR="000F3282" w:rsidRPr="009E3B2E" w:rsidRDefault="003D2DCB" w:rsidP="009E3B2E">
      <w:pPr>
        <w:spacing w:after="0"/>
        <w:rPr>
          <w:rFonts w:ascii="Times New Roman" w:hAnsi="Times New Roman"/>
          <w:b/>
          <w:sz w:val="20"/>
          <w:szCs w:val="20"/>
        </w:rPr>
      </w:pPr>
      <w:r w:rsidRPr="009E3B2E">
        <w:rPr>
          <w:rFonts w:ascii="Times New Roman" w:hAnsi="Times New Roman"/>
          <w:b/>
          <w:sz w:val="20"/>
          <w:szCs w:val="20"/>
        </w:rPr>
        <w:t xml:space="preserve">Отчет об исполнении плана реализации муниципальной программы </w:t>
      </w:r>
      <w:r w:rsidRPr="009E3B2E">
        <w:rPr>
          <w:rFonts w:ascii="Times New Roman" w:hAnsi="Times New Roman"/>
          <w:sz w:val="20"/>
          <w:szCs w:val="20"/>
        </w:rPr>
        <w:t>___________________________________</w:t>
      </w:r>
    </w:p>
    <w:p w:rsidR="000F3282" w:rsidRPr="009E3B2E" w:rsidRDefault="003D2DCB" w:rsidP="009E3B2E">
      <w:pPr>
        <w:rPr>
          <w:rFonts w:ascii="Times New Roman" w:hAnsi="Times New Roman"/>
          <w:sz w:val="20"/>
          <w:szCs w:val="20"/>
        </w:rPr>
      </w:pPr>
      <w:r w:rsidRPr="009E3B2E">
        <w:rPr>
          <w:rFonts w:ascii="Times New Roman" w:hAnsi="Times New Roman"/>
          <w:b/>
          <w:sz w:val="20"/>
          <w:szCs w:val="20"/>
        </w:rPr>
        <w:t xml:space="preserve">                                                                                                                                                                                                        </w:t>
      </w:r>
      <w:r w:rsidRPr="009E3B2E">
        <w:rPr>
          <w:rFonts w:ascii="Times New Roman" w:hAnsi="Times New Roman"/>
          <w:sz w:val="20"/>
          <w:szCs w:val="20"/>
        </w:rPr>
        <w:t xml:space="preserve"> (наименование муниципальной программы, сроки реализации)</w:t>
      </w:r>
    </w:p>
    <w:p w:rsidR="000F3282" w:rsidRPr="009E3B2E" w:rsidRDefault="000F3282" w:rsidP="009E3B2E">
      <w:pPr>
        <w:spacing w:after="0"/>
        <w:rPr>
          <w:rFonts w:ascii="Times New Roman" w:hAnsi="Times New Roman"/>
          <w:b/>
          <w:sz w:val="20"/>
          <w:szCs w:val="20"/>
        </w:rPr>
      </w:pPr>
    </w:p>
    <w:tbl>
      <w:tblPr>
        <w:tblW w:w="15588" w:type="dxa"/>
        <w:tblInd w:w="-108" w:type="dxa"/>
        <w:tblCellMar>
          <w:left w:w="10" w:type="dxa"/>
          <w:right w:w="10" w:type="dxa"/>
        </w:tblCellMar>
        <w:tblLook w:val="0000" w:firstRow="0" w:lastRow="0" w:firstColumn="0" w:lastColumn="0" w:noHBand="0" w:noVBand="0"/>
      </w:tblPr>
      <w:tblGrid>
        <w:gridCol w:w="618"/>
        <w:gridCol w:w="1766"/>
        <w:gridCol w:w="1534"/>
        <w:gridCol w:w="1190"/>
        <w:gridCol w:w="1190"/>
        <w:gridCol w:w="1190"/>
        <w:gridCol w:w="1190"/>
        <w:gridCol w:w="1677"/>
        <w:gridCol w:w="990"/>
        <w:gridCol w:w="1326"/>
        <w:gridCol w:w="1309"/>
        <w:gridCol w:w="1608"/>
      </w:tblGrid>
      <w:tr w:rsidR="000F3282" w:rsidRPr="009E3B2E" w:rsidTr="00A918C7">
        <w:trPr>
          <w:tblHeader/>
        </w:trPr>
        <w:tc>
          <w:tcPr>
            <w:tcW w:w="61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0" w:line="220" w:lineRule="exact"/>
              <w:rPr>
                <w:rFonts w:ascii="Times New Roman" w:hAnsi="Times New Roman"/>
                <w:sz w:val="20"/>
                <w:szCs w:val="20"/>
              </w:rPr>
            </w:pPr>
            <w:r w:rsidRPr="009E3B2E">
              <w:rPr>
                <w:rFonts w:ascii="Times New Roman" w:hAnsi="Times New Roman"/>
                <w:sz w:val="20"/>
                <w:szCs w:val="20"/>
              </w:rPr>
              <w:t>№</w:t>
            </w:r>
            <w:r w:rsidRPr="009E3B2E">
              <w:rPr>
                <w:rFonts w:ascii="Times New Roman" w:hAnsi="Times New Roman"/>
                <w:sz w:val="20"/>
                <w:szCs w:val="20"/>
              </w:rPr>
              <w:br/>
            </w:r>
            <w:proofErr w:type="gramStart"/>
            <w:r w:rsidRPr="009E3B2E">
              <w:rPr>
                <w:rFonts w:ascii="Times New Roman" w:hAnsi="Times New Roman"/>
                <w:sz w:val="20"/>
                <w:szCs w:val="20"/>
              </w:rPr>
              <w:t>п</w:t>
            </w:r>
            <w:proofErr w:type="gramEnd"/>
            <w:r w:rsidRPr="009E3B2E">
              <w:rPr>
                <w:rFonts w:ascii="Times New Roman" w:hAnsi="Times New Roman"/>
                <w:sz w:val="20"/>
                <w:szCs w:val="20"/>
              </w:rPr>
              <w:t>/п</w:t>
            </w:r>
          </w:p>
        </w:tc>
        <w:tc>
          <w:tcPr>
            <w:tcW w:w="1766"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0" w:line="240" w:lineRule="exact"/>
              <w:rPr>
                <w:rFonts w:ascii="Times New Roman" w:hAnsi="Times New Roman"/>
                <w:sz w:val="20"/>
                <w:szCs w:val="20"/>
                <w:vertAlign w:val="subscript"/>
              </w:rPr>
            </w:pPr>
            <w:r w:rsidRPr="009E3B2E">
              <w:rPr>
                <w:rFonts w:ascii="Times New Roman" w:hAnsi="Times New Roman"/>
                <w:sz w:val="20"/>
                <w:szCs w:val="20"/>
              </w:rPr>
              <w:t xml:space="preserve">Наименование муниципальной программы, подпрограммы, долгосрочной целевой программы, ведомственной целевой  программы, отдельного мероприятия, мероприятия, входящего в состав отдельного мероприятия </w:t>
            </w:r>
          </w:p>
        </w:tc>
        <w:tc>
          <w:tcPr>
            <w:tcW w:w="153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0" w:line="240" w:lineRule="exact"/>
              <w:rPr>
                <w:rFonts w:ascii="Times New Roman" w:hAnsi="Times New Roman"/>
                <w:sz w:val="20"/>
                <w:szCs w:val="20"/>
              </w:rPr>
            </w:pPr>
            <w:r w:rsidRPr="009E3B2E">
              <w:rPr>
                <w:rFonts w:ascii="Times New Roman" w:hAnsi="Times New Roman"/>
                <w:sz w:val="20"/>
                <w:szCs w:val="20"/>
              </w:rPr>
              <w:t>Ответственный исполнитель (Ф.И.О., должность)</w:t>
            </w:r>
          </w:p>
          <w:p w:rsidR="000F3282" w:rsidRPr="009E3B2E" w:rsidRDefault="000F3282" w:rsidP="009E3B2E">
            <w:pPr>
              <w:spacing w:after="0" w:line="240" w:lineRule="exact"/>
              <w:ind w:firstLine="72"/>
              <w:rPr>
                <w:rFonts w:ascii="Times New Roman" w:hAnsi="Times New Roman"/>
                <w:sz w:val="20"/>
                <w:szCs w:val="20"/>
              </w:rPr>
            </w:pPr>
          </w:p>
        </w:tc>
        <w:tc>
          <w:tcPr>
            <w:tcW w:w="2380"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rPr>
              <w:t xml:space="preserve">Плановый срок  </w:t>
            </w:r>
          </w:p>
          <w:p w:rsidR="000F3282" w:rsidRPr="009E3B2E" w:rsidRDefault="000F3282" w:rsidP="009E3B2E">
            <w:pPr>
              <w:spacing w:after="0"/>
              <w:rPr>
                <w:rFonts w:ascii="Times New Roman" w:hAnsi="Times New Roman"/>
                <w:sz w:val="20"/>
                <w:szCs w:val="20"/>
                <w:vertAlign w:val="subscript"/>
              </w:rPr>
            </w:pPr>
          </w:p>
        </w:tc>
        <w:tc>
          <w:tcPr>
            <w:tcW w:w="2380"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rPr>
              <w:t xml:space="preserve">Фактический срок </w:t>
            </w:r>
          </w:p>
          <w:p w:rsidR="000F3282" w:rsidRPr="009E3B2E" w:rsidRDefault="000F3282" w:rsidP="009E3B2E">
            <w:pPr>
              <w:spacing w:after="0"/>
              <w:rPr>
                <w:rFonts w:ascii="Times New Roman" w:hAnsi="Times New Roman"/>
                <w:sz w:val="20"/>
                <w:szCs w:val="20"/>
                <w:vertAlign w:val="subscript"/>
              </w:rPr>
            </w:pPr>
          </w:p>
        </w:tc>
        <w:tc>
          <w:tcPr>
            <w:tcW w:w="167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rPr>
              <w:t>Источники</w:t>
            </w:r>
          </w:p>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rPr>
              <w:t>финансирования</w:t>
            </w:r>
          </w:p>
        </w:tc>
        <w:tc>
          <w:tcPr>
            <w:tcW w:w="99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0" w:line="240" w:lineRule="exact"/>
              <w:rPr>
                <w:rFonts w:ascii="Times New Roman" w:hAnsi="Times New Roman"/>
                <w:sz w:val="20"/>
                <w:szCs w:val="20"/>
                <w:vertAlign w:val="superscript"/>
              </w:rPr>
            </w:pPr>
            <w:r w:rsidRPr="009E3B2E">
              <w:rPr>
                <w:rFonts w:ascii="Times New Roman" w:hAnsi="Times New Roman"/>
                <w:sz w:val="20"/>
                <w:szCs w:val="20"/>
              </w:rPr>
              <w:t xml:space="preserve">Оценка расходов </w:t>
            </w:r>
            <w:r w:rsidRPr="009E3B2E">
              <w:rPr>
                <w:rFonts w:ascii="Times New Roman" w:hAnsi="Times New Roman"/>
                <w:sz w:val="20"/>
                <w:szCs w:val="20"/>
                <w:vertAlign w:val="superscript"/>
              </w:rPr>
              <w:t xml:space="preserve">3) </w:t>
            </w:r>
          </w:p>
          <w:p w:rsidR="000F3282" w:rsidRPr="009E3B2E" w:rsidRDefault="003D2DCB" w:rsidP="009E3B2E">
            <w:pPr>
              <w:spacing w:after="0" w:line="240" w:lineRule="exact"/>
              <w:rPr>
                <w:rFonts w:ascii="Times New Roman" w:hAnsi="Times New Roman"/>
                <w:sz w:val="20"/>
                <w:szCs w:val="20"/>
              </w:rPr>
            </w:pPr>
            <w:r w:rsidRPr="009E3B2E">
              <w:rPr>
                <w:rFonts w:ascii="Times New Roman" w:hAnsi="Times New Roman"/>
                <w:sz w:val="20"/>
                <w:szCs w:val="20"/>
              </w:rPr>
              <w:t>за ____ год</w:t>
            </w:r>
          </w:p>
          <w:p w:rsidR="000F3282" w:rsidRPr="009E3B2E" w:rsidRDefault="003D2DCB" w:rsidP="009E3B2E">
            <w:pPr>
              <w:spacing w:after="0" w:line="240" w:lineRule="exact"/>
              <w:rPr>
                <w:rFonts w:ascii="Times New Roman" w:hAnsi="Times New Roman"/>
                <w:sz w:val="20"/>
                <w:szCs w:val="20"/>
              </w:rPr>
            </w:pPr>
            <w:r w:rsidRPr="009E3B2E">
              <w:rPr>
                <w:rFonts w:ascii="Times New Roman" w:hAnsi="Times New Roman"/>
                <w:sz w:val="20"/>
                <w:szCs w:val="20"/>
              </w:rPr>
              <w:t>(тыс. рублей)</w:t>
            </w:r>
          </w:p>
        </w:tc>
        <w:tc>
          <w:tcPr>
            <w:tcW w:w="1326"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0" w:line="240" w:lineRule="exact"/>
              <w:rPr>
                <w:rFonts w:ascii="Times New Roman" w:hAnsi="Times New Roman"/>
                <w:sz w:val="20"/>
                <w:szCs w:val="20"/>
                <w:vertAlign w:val="superscript"/>
              </w:rPr>
            </w:pPr>
            <w:r w:rsidRPr="009E3B2E">
              <w:rPr>
                <w:rFonts w:ascii="Times New Roman" w:hAnsi="Times New Roman"/>
                <w:sz w:val="20"/>
                <w:szCs w:val="20"/>
              </w:rPr>
              <w:t xml:space="preserve">Фактические расходы </w:t>
            </w:r>
            <w:r w:rsidRPr="009E3B2E">
              <w:rPr>
                <w:rFonts w:ascii="Times New Roman" w:hAnsi="Times New Roman"/>
                <w:sz w:val="20"/>
                <w:szCs w:val="20"/>
                <w:vertAlign w:val="superscript"/>
              </w:rPr>
              <w:t>4)</w:t>
            </w:r>
          </w:p>
          <w:p w:rsidR="000F3282" w:rsidRPr="009E3B2E" w:rsidRDefault="003D2DCB" w:rsidP="009E3B2E">
            <w:pPr>
              <w:spacing w:after="0" w:line="240" w:lineRule="exact"/>
              <w:rPr>
                <w:rFonts w:ascii="Times New Roman" w:hAnsi="Times New Roman"/>
                <w:sz w:val="20"/>
                <w:szCs w:val="20"/>
              </w:rPr>
            </w:pPr>
            <w:r w:rsidRPr="009E3B2E">
              <w:rPr>
                <w:rFonts w:ascii="Times New Roman" w:hAnsi="Times New Roman"/>
                <w:sz w:val="20"/>
                <w:szCs w:val="20"/>
              </w:rPr>
              <w:t xml:space="preserve">за _____ </w:t>
            </w:r>
          </w:p>
          <w:p w:rsidR="000F3282" w:rsidRPr="009E3B2E" w:rsidRDefault="003D2DCB" w:rsidP="009E3B2E">
            <w:pPr>
              <w:spacing w:after="0" w:line="240" w:lineRule="exact"/>
              <w:rPr>
                <w:rFonts w:ascii="Times New Roman" w:hAnsi="Times New Roman"/>
                <w:sz w:val="20"/>
                <w:szCs w:val="20"/>
              </w:rPr>
            </w:pPr>
            <w:r w:rsidRPr="009E3B2E">
              <w:rPr>
                <w:rFonts w:ascii="Times New Roman" w:hAnsi="Times New Roman"/>
                <w:sz w:val="20"/>
                <w:szCs w:val="20"/>
              </w:rPr>
              <w:t>отчетный период (тыс. рублей)</w:t>
            </w:r>
          </w:p>
        </w:tc>
        <w:tc>
          <w:tcPr>
            <w:tcW w:w="1309"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0" w:line="240" w:lineRule="exact"/>
              <w:rPr>
                <w:rFonts w:ascii="Times New Roman" w:hAnsi="Times New Roman"/>
                <w:sz w:val="20"/>
                <w:szCs w:val="20"/>
              </w:rPr>
            </w:pPr>
            <w:r w:rsidRPr="009E3B2E">
              <w:rPr>
                <w:rFonts w:ascii="Times New Roman" w:hAnsi="Times New Roman"/>
                <w:sz w:val="20"/>
                <w:szCs w:val="20"/>
              </w:rPr>
              <w:t>Отношение фактических расходов к оценке расходов</w:t>
            </w:r>
          </w:p>
          <w:p w:rsidR="000F3282" w:rsidRPr="009E3B2E" w:rsidRDefault="003D2DCB" w:rsidP="009E3B2E">
            <w:pPr>
              <w:spacing w:after="0" w:line="240" w:lineRule="exact"/>
              <w:rPr>
                <w:rFonts w:ascii="Times New Roman" w:hAnsi="Times New Roman"/>
                <w:sz w:val="20"/>
                <w:szCs w:val="20"/>
              </w:rPr>
            </w:pPr>
            <w:r w:rsidRPr="009E3B2E">
              <w:rPr>
                <w:rFonts w:ascii="Times New Roman" w:hAnsi="Times New Roman"/>
                <w:sz w:val="20"/>
                <w:szCs w:val="20"/>
              </w:rPr>
              <w:t>(в процентах)</w:t>
            </w:r>
          </w:p>
        </w:tc>
        <w:tc>
          <w:tcPr>
            <w:tcW w:w="160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0" w:line="240" w:lineRule="exact"/>
              <w:rPr>
                <w:rFonts w:ascii="Times New Roman" w:hAnsi="Times New Roman"/>
                <w:sz w:val="20"/>
                <w:szCs w:val="20"/>
              </w:rPr>
            </w:pPr>
            <w:r w:rsidRPr="009E3B2E">
              <w:rPr>
                <w:rFonts w:ascii="Times New Roman" w:hAnsi="Times New Roman"/>
                <w:sz w:val="20"/>
                <w:szCs w:val="20"/>
              </w:rPr>
              <w:t xml:space="preserve">Результат реализации </w:t>
            </w:r>
          </w:p>
          <w:p w:rsidR="000F3282" w:rsidRPr="009E3B2E" w:rsidRDefault="003D2DCB" w:rsidP="009E3B2E">
            <w:pPr>
              <w:spacing w:after="0" w:line="240" w:lineRule="exact"/>
              <w:rPr>
                <w:rFonts w:ascii="Times New Roman" w:hAnsi="Times New Roman"/>
                <w:sz w:val="20"/>
                <w:szCs w:val="20"/>
              </w:rPr>
            </w:pPr>
            <w:r w:rsidRPr="009E3B2E">
              <w:rPr>
                <w:rFonts w:ascii="Times New Roman" w:hAnsi="Times New Roman"/>
                <w:sz w:val="20"/>
                <w:szCs w:val="20"/>
              </w:rPr>
              <w:t>мероприятия муниципальной программы</w:t>
            </w:r>
          </w:p>
          <w:p w:rsidR="000F3282" w:rsidRPr="009E3B2E" w:rsidRDefault="003D2DCB" w:rsidP="009E3B2E">
            <w:pPr>
              <w:spacing w:after="0" w:line="240" w:lineRule="exact"/>
              <w:rPr>
                <w:rFonts w:ascii="Times New Roman" w:hAnsi="Times New Roman"/>
                <w:sz w:val="20"/>
                <w:szCs w:val="20"/>
              </w:rPr>
            </w:pPr>
            <w:r w:rsidRPr="009E3B2E">
              <w:rPr>
                <w:rFonts w:ascii="Times New Roman" w:hAnsi="Times New Roman"/>
                <w:sz w:val="20"/>
                <w:szCs w:val="20"/>
              </w:rPr>
              <w:t xml:space="preserve"> (краткое описание) </w:t>
            </w:r>
            <w:r w:rsidRPr="009E3B2E">
              <w:rPr>
                <w:rFonts w:ascii="Times New Roman" w:hAnsi="Times New Roman"/>
                <w:sz w:val="20"/>
                <w:szCs w:val="20"/>
                <w:vertAlign w:val="superscript"/>
              </w:rPr>
              <w:t>5)</w:t>
            </w:r>
          </w:p>
        </w:tc>
      </w:tr>
      <w:tr w:rsidR="000F3282" w:rsidRPr="009E3B2E" w:rsidTr="00A918C7">
        <w:trPr>
          <w:trHeight w:val="903"/>
          <w:tblHeader/>
        </w:trPr>
        <w:tc>
          <w:tcPr>
            <w:tcW w:w="61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1766"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153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11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rPr>
              <w:t>начало</w:t>
            </w:r>
          </w:p>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rPr>
              <w:t>реализации</w:t>
            </w:r>
          </w:p>
          <w:p w:rsidR="000F3282" w:rsidRPr="009E3B2E" w:rsidRDefault="000F3282" w:rsidP="009E3B2E">
            <w:pPr>
              <w:spacing w:after="0"/>
              <w:rPr>
                <w:rFonts w:ascii="Times New Roman" w:hAnsi="Times New Roman"/>
                <w:sz w:val="20"/>
                <w:szCs w:val="20"/>
                <w:vertAlign w:val="subscript"/>
              </w:rPr>
            </w:pPr>
          </w:p>
        </w:tc>
        <w:tc>
          <w:tcPr>
            <w:tcW w:w="11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rPr>
              <w:t>окончание</w:t>
            </w:r>
          </w:p>
          <w:p w:rsidR="000F3282" w:rsidRPr="009E3B2E" w:rsidRDefault="003D2DCB" w:rsidP="009E3B2E">
            <w:pPr>
              <w:spacing w:after="0"/>
              <w:rPr>
                <w:rFonts w:ascii="Times New Roman" w:hAnsi="Times New Roman"/>
                <w:sz w:val="20"/>
                <w:szCs w:val="20"/>
                <w:vertAlign w:val="subscript"/>
              </w:rPr>
            </w:pPr>
            <w:r w:rsidRPr="009E3B2E">
              <w:rPr>
                <w:rFonts w:ascii="Times New Roman" w:hAnsi="Times New Roman"/>
                <w:sz w:val="20"/>
                <w:szCs w:val="20"/>
              </w:rPr>
              <w:t>реализации</w:t>
            </w:r>
          </w:p>
        </w:tc>
        <w:tc>
          <w:tcPr>
            <w:tcW w:w="11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rPr>
              <w:t>начало</w:t>
            </w:r>
          </w:p>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rPr>
              <w:t>реализации</w:t>
            </w:r>
          </w:p>
          <w:p w:rsidR="000F3282" w:rsidRPr="009E3B2E" w:rsidRDefault="000F3282" w:rsidP="009E3B2E">
            <w:pPr>
              <w:spacing w:after="0"/>
              <w:rPr>
                <w:rFonts w:ascii="Times New Roman" w:hAnsi="Times New Roman"/>
                <w:sz w:val="20"/>
                <w:szCs w:val="20"/>
                <w:vertAlign w:val="subscript"/>
              </w:rPr>
            </w:pPr>
          </w:p>
        </w:tc>
        <w:tc>
          <w:tcPr>
            <w:tcW w:w="11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rPr>
              <w:t>окончание</w:t>
            </w:r>
          </w:p>
          <w:p w:rsidR="000F3282" w:rsidRPr="009E3B2E" w:rsidRDefault="003D2DCB" w:rsidP="009E3B2E">
            <w:pPr>
              <w:spacing w:after="0"/>
              <w:rPr>
                <w:rFonts w:ascii="Times New Roman" w:hAnsi="Times New Roman"/>
                <w:sz w:val="20"/>
                <w:szCs w:val="20"/>
                <w:vertAlign w:val="subscript"/>
              </w:rPr>
            </w:pPr>
            <w:r w:rsidRPr="009E3B2E">
              <w:rPr>
                <w:rFonts w:ascii="Times New Roman" w:hAnsi="Times New Roman"/>
                <w:sz w:val="20"/>
                <w:szCs w:val="20"/>
              </w:rPr>
              <w:t>реализации</w:t>
            </w:r>
          </w:p>
        </w:tc>
        <w:tc>
          <w:tcPr>
            <w:tcW w:w="167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9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1326"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1309"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160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r>
      <w:tr w:rsidR="000F3282" w:rsidRPr="009E3B2E" w:rsidTr="00A918C7">
        <w:tc>
          <w:tcPr>
            <w:tcW w:w="61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rPr>
            </w:pPr>
          </w:p>
        </w:tc>
        <w:tc>
          <w:tcPr>
            <w:tcW w:w="1766"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120"/>
              <w:rPr>
                <w:rFonts w:ascii="Times New Roman" w:hAnsi="Times New Roman"/>
                <w:sz w:val="20"/>
                <w:szCs w:val="20"/>
              </w:rPr>
            </w:pPr>
            <w:r w:rsidRPr="009E3B2E">
              <w:rPr>
                <w:rFonts w:ascii="Times New Roman" w:hAnsi="Times New Roman"/>
                <w:sz w:val="20"/>
                <w:szCs w:val="20"/>
              </w:rPr>
              <w:t>Муниципальная программа</w:t>
            </w:r>
          </w:p>
        </w:tc>
        <w:tc>
          <w:tcPr>
            <w:tcW w:w="153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vertAlign w:val="subscript"/>
              </w:rPr>
            </w:pPr>
          </w:p>
        </w:tc>
        <w:tc>
          <w:tcPr>
            <w:tcW w:w="119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rPr>
            </w:pPr>
          </w:p>
        </w:tc>
        <w:tc>
          <w:tcPr>
            <w:tcW w:w="119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rPr>
            </w:pPr>
          </w:p>
        </w:tc>
        <w:tc>
          <w:tcPr>
            <w:tcW w:w="119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rPr>
            </w:pPr>
          </w:p>
        </w:tc>
        <w:tc>
          <w:tcPr>
            <w:tcW w:w="119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rPr>
            </w:pPr>
          </w:p>
        </w:tc>
        <w:tc>
          <w:tcPr>
            <w:tcW w:w="16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120"/>
              <w:rPr>
                <w:rFonts w:ascii="Times New Roman" w:hAnsi="Times New Roman"/>
                <w:sz w:val="20"/>
                <w:szCs w:val="20"/>
              </w:rPr>
            </w:pPr>
            <w:r w:rsidRPr="009E3B2E">
              <w:rPr>
                <w:rFonts w:ascii="Times New Roman" w:hAnsi="Times New Roman"/>
                <w:sz w:val="20"/>
                <w:szCs w:val="20"/>
              </w:rPr>
              <w:t>всего</w:t>
            </w:r>
          </w:p>
        </w:tc>
        <w:tc>
          <w:tcPr>
            <w:tcW w:w="9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rPr>
            </w:pPr>
          </w:p>
        </w:tc>
        <w:tc>
          <w:tcPr>
            <w:tcW w:w="13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rPr>
            </w:pPr>
          </w:p>
        </w:tc>
        <w:tc>
          <w:tcPr>
            <w:tcW w:w="13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vertAlign w:val="subscript"/>
              </w:rPr>
            </w:pPr>
          </w:p>
        </w:tc>
        <w:tc>
          <w:tcPr>
            <w:tcW w:w="160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vertAlign w:val="subscript"/>
              </w:rPr>
            </w:pPr>
          </w:p>
        </w:tc>
      </w:tr>
      <w:tr w:rsidR="000F3282" w:rsidRPr="009E3B2E" w:rsidTr="00A918C7">
        <w:tc>
          <w:tcPr>
            <w:tcW w:w="61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rPr>
            </w:pPr>
          </w:p>
        </w:tc>
        <w:tc>
          <w:tcPr>
            <w:tcW w:w="1766"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rPr>
            </w:pPr>
          </w:p>
        </w:tc>
        <w:tc>
          <w:tcPr>
            <w:tcW w:w="153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rPr>
            </w:pPr>
          </w:p>
        </w:tc>
        <w:tc>
          <w:tcPr>
            <w:tcW w:w="11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rPr>
            </w:pPr>
          </w:p>
        </w:tc>
        <w:tc>
          <w:tcPr>
            <w:tcW w:w="11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rPr>
            </w:pPr>
          </w:p>
        </w:tc>
        <w:tc>
          <w:tcPr>
            <w:tcW w:w="11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rPr>
            </w:pPr>
          </w:p>
        </w:tc>
        <w:tc>
          <w:tcPr>
            <w:tcW w:w="11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rPr>
            </w:pPr>
          </w:p>
        </w:tc>
        <w:tc>
          <w:tcPr>
            <w:tcW w:w="16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120"/>
              <w:rPr>
                <w:rFonts w:ascii="Times New Roman" w:hAnsi="Times New Roman"/>
                <w:sz w:val="20"/>
                <w:szCs w:val="20"/>
              </w:rPr>
            </w:pPr>
            <w:r w:rsidRPr="009E3B2E">
              <w:rPr>
                <w:rFonts w:ascii="Times New Roman" w:hAnsi="Times New Roman"/>
                <w:sz w:val="20"/>
                <w:szCs w:val="20"/>
              </w:rPr>
              <w:t xml:space="preserve">по источникам </w:t>
            </w:r>
            <w:r w:rsidRPr="009E3B2E">
              <w:rPr>
                <w:rFonts w:ascii="Times New Roman" w:hAnsi="Times New Roman"/>
                <w:sz w:val="20"/>
                <w:szCs w:val="20"/>
                <w:vertAlign w:val="superscript"/>
              </w:rPr>
              <w:t>2)</w:t>
            </w:r>
          </w:p>
        </w:tc>
        <w:tc>
          <w:tcPr>
            <w:tcW w:w="9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rPr>
            </w:pPr>
          </w:p>
        </w:tc>
        <w:tc>
          <w:tcPr>
            <w:tcW w:w="13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rPr>
            </w:pPr>
          </w:p>
        </w:tc>
        <w:tc>
          <w:tcPr>
            <w:tcW w:w="13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vertAlign w:val="subscript"/>
              </w:rPr>
            </w:pPr>
          </w:p>
        </w:tc>
        <w:tc>
          <w:tcPr>
            <w:tcW w:w="160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rPr>
            </w:pPr>
          </w:p>
        </w:tc>
      </w:tr>
      <w:tr w:rsidR="000F3282" w:rsidRPr="009E3B2E" w:rsidTr="00A918C7">
        <w:tc>
          <w:tcPr>
            <w:tcW w:w="61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120"/>
              <w:rPr>
                <w:rFonts w:ascii="Times New Roman" w:hAnsi="Times New Roman"/>
                <w:sz w:val="20"/>
                <w:szCs w:val="20"/>
              </w:rPr>
            </w:pPr>
            <w:r w:rsidRPr="009E3B2E">
              <w:rPr>
                <w:rFonts w:ascii="Times New Roman" w:hAnsi="Times New Roman"/>
                <w:sz w:val="20"/>
                <w:szCs w:val="20"/>
              </w:rPr>
              <w:t>1</w:t>
            </w:r>
          </w:p>
        </w:tc>
        <w:tc>
          <w:tcPr>
            <w:tcW w:w="1766"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120"/>
              <w:rPr>
                <w:rFonts w:ascii="Times New Roman" w:hAnsi="Times New Roman"/>
                <w:sz w:val="20"/>
                <w:szCs w:val="20"/>
              </w:rPr>
            </w:pPr>
            <w:r w:rsidRPr="009E3B2E">
              <w:rPr>
                <w:rFonts w:ascii="Times New Roman" w:hAnsi="Times New Roman"/>
                <w:sz w:val="20"/>
                <w:szCs w:val="20"/>
              </w:rPr>
              <w:t>Подпрограмма 1</w:t>
            </w:r>
          </w:p>
        </w:tc>
        <w:tc>
          <w:tcPr>
            <w:tcW w:w="153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vertAlign w:val="subscript"/>
              </w:rPr>
            </w:pPr>
          </w:p>
        </w:tc>
        <w:tc>
          <w:tcPr>
            <w:tcW w:w="119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rPr>
            </w:pPr>
          </w:p>
        </w:tc>
        <w:tc>
          <w:tcPr>
            <w:tcW w:w="119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rPr>
            </w:pPr>
          </w:p>
        </w:tc>
        <w:tc>
          <w:tcPr>
            <w:tcW w:w="119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rPr>
            </w:pPr>
          </w:p>
        </w:tc>
        <w:tc>
          <w:tcPr>
            <w:tcW w:w="119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rPr>
            </w:pPr>
          </w:p>
        </w:tc>
        <w:tc>
          <w:tcPr>
            <w:tcW w:w="16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120"/>
              <w:rPr>
                <w:rFonts w:ascii="Times New Roman" w:hAnsi="Times New Roman"/>
                <w:sz w:val="20"/>
                <w:szCs w:val="20"/>
              </w:rPr>
            </w:pPr>
            <w:r w:rsidRPr="009E3B2E">
              <w:rPr>
                <w:rFonts w:ascii="Times New Roman" w:hAnsi="Times New Roman"/>
                <w:sz w:val="20"/>
                <w:szCs w:val="20"/>
              </w:rPr>
              <w:t>всего</w:t>
            </w:r>
          </w:p>
        </w:tc>
        <w:tc>
          <w:tcPr>
            <w:tcW w:w="9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rPr>
            </w:pPr>
          </w:p>
        </w:tc>
        <w:tc>
          <w:tcPr>
            <w:tcW w:w="13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rPr>
            </w:pPr>
          </w:p>
        </w:tc>
        <w:tc>
          <w:tcPr>
            <w:tcW w:w="13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vertAlign w:val="subscript"/>
              </w:rPr>
            </w:pPr>
          </w:p>
        </w:tc>
        <w:tc>
          <w:tcPr>
            <w:tcW w:w="160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vertAlign w:val="subscript"/>
              </w:rPr>
            </w:pPr>
          </w:p>
        </w:tc>
      </w:tr>
      <w:tr w:rsidR="000F3282" w:rsidRPr="009E3B2E" w:rsidTr="00A918C7">
        <w:trPr>
          <w:trHeight w:val="351"/>
        </w:trPr>
        <w:tc>
          <w:tcPr>
            <w:tcW w:w="61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rPr>
            </w:pPr>
          </w:p>
        </w:tc>
        <w:tc>
          <w:tcPr>
            <w:tcW w:w="1766"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rPr>
            </w:pPr>
          </w:p>
        </w:tc>
        <w:tc>
          <w:tcPr>
            <w:tcW w:w="153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rPr>
            </w:pPr>
          </w:p>
        </w:tc>
        <w:tc>
          <w:tcPr>
            <w:tcW w:w="11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rPr>
            </w:pPr>
          </w:p>
        </w:tc>
        <w:tc>
          <w:tcPr>
            <w:tcW w:w="11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rPr>
            </w:pPr>
          </w:p>
        </w:tc>
        <w:tc>
          <w:tcPr>
            <w:tcW w:w="11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rPr>
            </w:pPr>
          </w:p>
        </w:tc>
        <w:tc>
          <w:tcPr>
            <w:tcW w:w="11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rPr>
            </w:pPr>
          </w:p>
        </w:tc>
        <w:tc>
          <w:tcPr>
            <w:tcW w:w="16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120"/>
              <w:rPr>
                <w:rFonts w:ascii="Times New Roman" w:hAnsi="Times New Roman"/>
                <w:sz w:val="20"/>
                <w:szCs w:val="20"/>
              </w:rPr>
            </w:pPr>
            <w:r w:rsidRPr="009E3B2E">
              <w:rPr>
                <w:rFonts w:ascii="Times New Roman" w:hAnsi="Times New Roman"/>
                <w:sz w:val="20"/>
                <w:szCs w:val="20"/>
              </w:rPr>
              <w:t xml:space="preserve">по источникам </w:t>
            </w:r>
            <w:r w:rsidRPr="009E3B2E">
              <w:rPr>
                <w:rFonts w:ascii="Times New Roman" w:hAnsi="Times New Roman"/>
                <w:sz w:val="20"/>
                <w:szCs w:val="20"/>
                <w:vertAlign w:val="superscript"/>
              </w:rPr>
              <w:t>2)</w:t>
            </w:r>
          </w:p>
        </w:tc>
        <w:tc>
          <w:tcPr>
            <w:tcW w:w="9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rPr>
            </w:pPr>
          </w:p>
        </w:tc>
        <w:tc>
          <w:tcPr>
            <w:tcW w:w="13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rPr>
            </w:pPr>
          </w:p>
        </w:tc>
        <w:tc>
          <w:tcPr>
            <w:tcW w:w="13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vertAlign w:val="subscript"/>
              </w:rPr>
            </w:pPr>
          </w:p>
        </w:tc>
        <w:tc>
          <w:tcPr>
            <w:tcW w:w="160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rPr>
            </w:pPr>
          </w:p>
        </w:tc>
      </w:tr>
      <w:tr w:rsidR="000F3282" w:rsidRPr="009E3B2E" w:rsidTr="00A918C7">
        <w:tc>
          <w:tcPr>
            <w:tcW w:w="61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120"/>
              <w:rPr>
                <w:rFonts w:ascii="Times New Roman" w:hAnsi="Times New Roman"/>
                <w:sz w:val="20"/>
                <w:szCs w:val="20"/>
              </w:rPr>
            </w:pPr>
            <w:r w:rsidRPr="009E3B2E">
              <w:rPr>
                <w:rFonts w:ascii="Times New Roman" w:hAnsi="Times New Roman"/>
                <w:sz w:val="20"/>
                <w:szCs w:val="20"/>
              </w:rPr>
              <w:t>1.3</w:t>
            </w:r>
          </w:p>
          <w:p w:rsidR="000F3282" w:rsidRPr="009E3B2E" w:rsidRDefault="000F3282" w:rsidP="009E3B2E">
            <w:pPr>
              <w:spacing w:after="120"/>
              <w:rPr>
                <w:rFonts w:ascii="Times New Roman" w:hAnsi="Times New Roman"/>
                <w:sz w:val="20"/>
                <w:szCs w:val="20"/>
              </w:rPr>
            </w:pPr>
          </w:p>
        </w:tc>
        <w:tc>
          <w:tcPr>
            <w:tcW w:w="1766"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120"/>
              <w:rPr>
                <w:rFonts w:ascii="Times New Roman" w:hAnsi="Times New Roman"/>
                <w:sz w:val="20"/>
                <w:szCs w:val="20"/>
              </w:rPr>
            </w:pPr>
            <w:r w:rsidRPr="009E3B2E">
              <w:rPr>
                <w:rFonts w:ascii="Times New Roman" w:hAnsi="Times New Roman"/>
                <w:sz w:val="20"/>
                <w:szCs w:val="20"/>
              </w:rPr>
              <w:t>Отдельное мероприятие 1</w:t>
            </w:r>
          </w:p>
          <w:p w:rsidR="000F3282" w:rsidRPr="009E3B2E" w:rsidRDefault="000F3282" w:rsidP="009E3B2E">
            <w:pPr>
              <w:spacing w:after="120"/>
              <w:rPr>
                <w:rFonts w:ascii="Times New Roman" w:hAnsi="Times New Roman"/>
                <w:sz w:val="20"/>
                <w:szCs w:val="20"/>
              </w:rPr>
            </w:pPr>
          </w:p>
        </w:tc>
        <w:tc>
          <w:tcPr>
            <w:tcW w:w="153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vertAlign w:val="subscript"/>
              </w:rPr>
            </w:pPr>
          </w:p>
        </w:tc>
        <w:tc>
          <w:tcPr>
            <w:tcW w:w="119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rPr>
            </w:pPr>
          </w:p>
        </w:tc>
        <w:tc>
          <w:tcPr>
            <w:tcW w:w="119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rPr>
            </w:pPr>
          </w:p>
        </w:tc>
        <w:tc>
          <w:tcPr>
            <w:tcW w:w="119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rPr>
            </w:pPr>
          </w:p>
        </w:tc>
        <w:tc>
          <w:tcPr>
            <w:tcW w:w="119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rPr>
            </w:pPr>
          </w:p>
        </w:tc>
        <w:tc>
          <w:tcPr>
            <w:tcW w:w="16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120"/>
              <w:rPr>
                <w:rFonts w:ascii="Times New Roman" w:hAnsi="Times New Roman"/>
                <w:sz w:val="20"/>
                <w:szCs w:val="20"/>
              </w:rPr>
            </w:pPr>
            <w:r w:rsidRPr="009E3B2E">
              <w:rPr>
                <w:rFonts w:ascii="Times New Roman" w:hAnsi="Times New Roman"/>
                <w:sz w:val="20"/>
                <w:szCs w:val="20"/>
              </w:rPr>
              <w:t>всего</w:t>
            </w:r>
          </w:p>
        </w:tc>
        <w:tc>
          <w:tcPr>
            <w:tcW w:w="9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rPr>
            </w:pPr>
          </w:p>
        </w:tc>
        <w:tc>
          <w:tcPr>
            <w:tcW w:w="13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rPr>
            </w:pPr>
          </w:p>
        </w:tc>
        <w:tc>
          <w:tcPr>
            <w:tcW w:w="13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vertAlign w:val="subscript"/>
              </w:rPr>
            </w:pPr>
          </w:p>
        </w:tc>
        <w:tc>
          <w:tcPr>
            <w:tcW w:w="160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120"/>
              <w:rPr>
                <w:rFonts w:ascii="Times New Roman" w:hAnsi="Times New Roman"/>
                <w:sz w:val="20"/>
                <w:szCs w:val="20"/>
                <w:vertAlign w:val="subscript"/>
              </w:rPr>
            </w:pPr>
          </w:p>
        </w:tc>
      </w:tr>
      <w:tr w:rsidR="000F3282" w:rsidRPr="009E3B2E" w:rsidTr="00A918C7">
        <w:tc>
          <w:tcPr>
            <w:tcW w:w="61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766"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53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1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1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1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1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6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rPr>
                <w:rFonts w:ascii="Times New Roman" w:hAnsi="Times New Roman"/>
                <w:sz w:val="20"/>
                <w:szCs w:val="20"/>
              </w:rPr>
            </w:pPr>
            <w:r w:rsidRPr="009E3B2E">
              <w:rPr>
                <w:rFonts w:ascii="Times New Roman" w:hAnsi="Times New Roman"/>
                <w:sz w:val="20"/>
                <w:szCs w:val="20"/>
              </w:rPr>
              <w:t xml:space="preserve">по источникам </w:t>
            </w:r>
            <w:r w:rsidRPr="009E3B2E">
              <w:rPr>
                <w:rFonts w:ascii="Times New Roman" w:hAnsi="Times New Roman"/>
                <w:sz w:val="20"/>
                <w:szCs w:val="20"/>
                <w:vertAlign w:val="superscript"/>
              </w:rPr>
              <w:t>2)</w:t>
            </w:r>
          </w:p>
        </w:tc>
        <w:tc>
          <w:tcPr>
            <w:tcW w:w="9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3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3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vertAlign w:val="subscript"/>
              </w:rPr>
            </w:pPr>
          </w:p>
        </w:tc>
        <w:tc>
          <w:tcPr>
            <w:tcW w:w="160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r>
      <w:tr w:rsidR="000F3282" w:rsidRPr="009E3B2E" w:rsidTr="00A918C7">
        <w:trPr>
          <w:trHeight w:val="231"/>
        </w:trPr>
        <w:tc>
          <w:tcPr>
            <w:tcW w:w="61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rPr>
                <w:rFonts w:ascii="Times New Roman" w:hAnsi="Times New Roman"/>
                <w:sz w:val="20"/>
                <w:szCs w:val="20"/>
              </w:rPr>
            </w:pPr>
            <w:r w:rsidRPr="009E3B2E">
              <w:rPr>
                <w:rFonts w:ascii="Times New Roman" w:hAnsi="Times New Roman"/>
                <w:sz w:val="20"/>
                <w:szCs w:val="20"/>
              </w:rPr>
              <w:t>1.3.1</w:t>
            </w:r>
          </w:p>
          <w:p w:rsidR="000F3282" w:rsidRPr="009E3B2E" w:rsidRDefault="000F3282" w:rsidP="009E3B2E">
            <w:pPr>
              <w:rPr>
                <w:rFonts w:ascii="Times New Roman" w:hAnsi="Times New Roman"/>
                <w:sz w:val="20"/>
                <w:szCs w:val="20"/>
              </w:rPr>
            </w:pPr>
          </w:p>
        </w:tc>
        <w:tc>
          <w:tcPr>
            <w:tcW w:w="1766"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rPr>
                <w:rFonts w:ascii="Times New Roman" w:hAnsi="Times New Roman"/>
                <w:sz w:val="20"/>
                <w:szCs w:val="20"/>
              </w:rPr>
            </w:pPr>
            <w:r w:rsidRPr="009E3B2E">
              <w:rPr>
                <w:rFonts w:ascii="Times New Roman" w:hAnsi="Times New Roman"/>
                <w:sz w:val="20"/>
                <w:szCs w:val="20"/>
              </w:rPr>
              <w:t>Мероприятие 1.1</w:t>
            </w:r>
          </w:p>
          <w:p w:rsidR="000F3282" w:rsidRPr="009E3B2E" w:rsidRDefault="000F3282" w:rsidP="009E3B2E">
            <w:pPr>
              <w:rPr>
                <w:rFonts w:ascii="Times New Roman" w:hAnsi="Times New Roman"/>
                <w:sz w:val="20"/>
                <w:szCs w:val="20"/>
              </w:rPr>
            </w:pPr>
          </w:p>
        </w:tc>
        <w:tc>
          <w:tcPr>
            <w:tcW w:w="153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vertAlign w:val="subscript"/>
              </w:rPr>
            </w:pPr>
          </w:p>
        </w:tc>
        <w:tc>
          <w:tcPr>
            <w:tcW w:w="119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19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19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19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6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rPr>
                <w:rFonts w:ascii="Times New Roman" w:hAnsi="Times New Roman"/>
                <w:sz w:val="20"/>
                <w:szCs w:val="20"/>
              </w:rPr>
            </w:pPr>
            <w:r w:rsidRPr="009E3B2E">
              <w:rPr>
                <w:rFonts w:ascii="Times New Roman" w:hAnsi="Times New Roman"/>
                <w:sz w:val="20"/>
                <w:szCs w:val="20"/>
              </w:rPr>
              <w:t>всего</w:t>
            </w:r>
          </w:p>
        </w:tc>
        <w:tc>
          <w:tcPr>
            <w:tcW w:w="9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3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3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vertAlign w:val="subscript"/>
              </w:rPr>
            </w:pPr>
          </w:p>
        </w:tc>
        <w:tc>
          <w:tcPr>
            <w:tcW w:w="160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vertAlign w:val="subscript"/>
              </w:rPr>
            </w:pPr>
          </w:p>
        </w:tc>
      </w:tr>
      <w:tr w:rsidR="000F3282" w:rsidRPr="009E3B2E" w:rsidTr="00A918C7">
        <w:trPr>
          <w:trHeight w:val="231"/>
        </w:trPr>
        <w:tc>
          <w:tcPr>
            <w:tcW w:w="61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766"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53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1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1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1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1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6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120"/>
              <w:rPr>
                <w:rFonts w:ascii="Times New Roman" w:hAnsi="Times New Roman"/>
                <w:sz w:val="20"/>
                <w:szCs w:val="20"/>
              </w:rPr>
            </w:pPr>
            <w:r w:rsidRPr="009E3B2E">
              <w:rPr>
                <w:rFonts w:ascii="Times New Roman" w:hAnsi="Times New Roman"/>
                <w:sz w:val="20"/>
                <w:szCs w:val="20"/>
              </w:rPr>
              <w:t xml:space="preserve">по источникам </w:t>
            </w:r>
            <w:r w:rsidRPr="009E3B2E">
              <w:rPr>
                <w:rFonts w:ascii="Times New Roman" w:hAnsi="Times New Roman"/>
                <w:sz w:val="20"/>
                <w:szCs w:val="20"/>
                <w:vertAlign w:val="superscript"/>
              </w:rPr>
              <w:t>2)</w:t>
            </w:r>
          </w:p>
        </w:tc>
        <w:tc>
          <w:tcPr>
            <w:tcW w:w="9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3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3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vertAlign w:val="subscript"/>
              </w:rPr>
            </w:pPr>
          </w:p>
        </w:tc>
        <w:tc>
          <w:tcPr>
            <w:tcW w:w="160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r>
      <w:tr w:rsidR="000F3282" w:rsidRPr="009E3B2E" w:rsidTr="00A918C7">
        <w:trPr>
          <w:trHeight w:val="231"/>
        </w:trPr>
        <w:tc>
          <w:tcPr>
            <w:tcW w:w="61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rPr>
              <w:lastRenderedPageBreak/>
              <w:t>1.3.2</w:t>
            </w:r>
          </w:p>
        </w:tc>
        <w:tc>
          <w:tcPr>
            <w:tcW w:w="1766"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rPr>
              <w:t>Мероприятие 1.2</w:t>
            </w:r>
          </w:p>
        </w:tc>
        <w:tc>
          <w:tcPr>
            <w:tcW w:w="153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vertAlign w:val="subscript"/>
              </w:rPr>
            </w:pPr>
          </w:p>
        </w:tc>
        <w:tc>
          <w:tcPr>
            <w:tcW w:w="119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19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19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19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6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rPr>
                <w:rFonts w:ascii="Times New Roman" w:hAnsi="Times New Roman"/>
                <w:sz w:val="20"/>
                <w:szCs w:val="20"/>
              </w:rPr>
            </w:pPr>
            <w:r w:rsidRPr="009E3B2E">
              <w:rPr>
                <w:rFonts w:ascii="Times New Roman" w:hAnsi="Times New Roman"/>
                <w:sz w:val="20"/>
                <w:szCs w:val="20"/>
              </w:rPr>
              <w:t>всего</w:t>
            </w:r>
          </w:p>
        </w:tc>
        <w:tc>
          <w:tcPr>
            <w:tcW w:w="9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3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3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vertAlign w:val="subscript"/>
              </w:rPr>
            </w:pPr>
          </w:p>
        </w:tc>
        <w:tc>
          <w:tcPr>
            <w:tcW w:w="160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vertAlign w:val="subscript"/>
              </w:rPr>
            </w:pPr>
          </w:p>
        </w:tc>
      </w:tr>
      <w:tr w:rsidR="000F3282" w:rsidRPr="009E3B2E" w:rsidTr="00A918C7">
        <w:trPr>
          <w:trHeight w:val="231"/>
        </w:trPr>
        <w:tc>
          <w:tcPr>
            <w:tcW w:w="61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766"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53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1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1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1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1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6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120"/>
              <w:rPr>
                <w:rFonts w:ascii="Times New Roman" w:hAnsi="Times New Roman"/>
                <w:sz w:val="20"/>
                <w:szCs w:val="20"/>
              </w:rPr>
            </w:pPr>
            <w:r w:rsidRPr="009E3B2E">
              <w:rPr>
                <w:rFonts w:ascii="Times New Roman" w:hAnsi="Times New Roman"/>
                <w:sz w:val="20"/>
                <w:szCs w:val="20"/>
              </w:rPr>
              <w:t xml:space="preserve">по источникам </w:t>
            </w:r>
            <w:r w:rsidRPr="009E3B2E">
              <w:rPr>
                <w:rFonts w:ascii="Times New Roman" w:hAnsi="Times New Roman"/>
                <w:sz w:val="20"/>
                <w:szCs w:val="20"/>
                <w:vertAlign w:val="superscript"/>
              </w:rPr>
              <w:t>2)</w:t>
            </w:r>
          </w:p>
        </w:tc>
        <w:tc>
          <w:tcPr>
            <w:tcW w:w="9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3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3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vertAlign w:val="subscript"/>
              </w:rPr>
            </w:pPr>
          </w:p>
        </w:tc>
        <w:tc>
          <w:tcPr>
            <w:tcW w:w="160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r>
      <w:tr w:rsidR="000F3282" w:rsidRPr="009E3B2E" w:rsidTr="00A918C7">
        <w:tc>
          <w:tcPr>
            <w:tcW w:w="6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76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rPr>
                <w:rFonts w:ascii="Times New Roman" w:hAnsi="Times New Roman"/>
                <w:sz w:val="20"/>
                <w:szCs w:val="20"/>
              </w:rPr>
            </w:pPr>
            <w:r w:rsidRPr="009E3B2E">
              <w:rPr>
                <w:rFonts w:ascii="Times New Roman" w:hAnsi="Times New Roman"/>
                <w:sz w:val="20"/>
                <w:szCs w:val="20"/>
              </w:rPr>
              <w:t>…</w:t>
            </w:r>
          </w:p>
        </w:tc>
        <w:tc>
          <w:tcPr>
            <w:tcW w:w="15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vertAlign w:val="subscript"/>
              </w:rPr>
            </w:pPr>
          </w:p>
        </w:tc>
        <w:tc>
          <w:tcPr>
            <w:tcW w:w="11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1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1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1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6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99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3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3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vertAlign w:val="subscript"/>
              </w:rPr>
            </w:pPr>
          </w:p>
        </w:tc>
        <w:tc>
          <w:tcPr>
            <w:tcW w:w="16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vertAlign w:val="subscript"/>
              </w:rPr>
            </w:pPr>
          </w:p>
        </w:tc>
      </w:tr>
    </w:tbl>
    <w:p w:rsidR="00A918C7" w:rsidRPr="009E3B2E" w:rsidRDefault="00A918C7" w:rsidP="009E3B2E">
      <w:pPr>
        <w:spacing w:after="0"/>
        <w:rPr>
          <w:rFonts w:ascii="Times New Roman" w:hAnsi="Times New Roman"/>
          <w:sz w:val="20"/>
          <w:szCs w:val="20"/>
          <w:vertAlign w:val="superscript"/>
        </w:rPr>
      </w:pPr>
    </w:p>
    <w:p w:rsidR="00A918C7" w:rsidRPr="009E3B2E" w:rsidRDefault="00A918C7" w:rsidP="009E3B2E">
      <w:pPr>
        <w:spacing w:after="0"/>
        <w:rPr>
          <w:rFonts w:ascii="Times New Roman" w:hAnsi="Times New Roman"/>
          <w:sz w:val="20"/>
          <w:szCs w:val="20"/>
          <w:vertAlign w:val="superscript"/>
        </w:rPr>
      </w:pPr>
    </w:p>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vertAlign w:val="superscript"/>
        </w:rPr>
        <w:t xml:space="preserve">1) </w:t>
      </w:r>
      <w:r w:rsidRPr="009E3B2E">
        <w:rPr>
          <w:rFonts w:ascii="Times New Roman" w:hAnsi="Times New Roman"/>
          <w:sz w:val="20"/>
          <w:szCs w:val="20"/>
        </w:rPr>
        <w:t>Расходы на реализацию целевых программ, входящих в состав муниципальной программы, указываются в целом, без разбивки по мероприятиям.</w:t>
      </w:r>
    </w:p>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vertAlign w:val="superscript"/>
        </w:rPr>
        <w:t xml:space="preserve">2) </w:t>
      </w:r>
      <w:r w:rsidRPr="009E3B2E">
        <w:rPr>
          <w:rFonts w:ascii="Times New Roman" w:hAnsi="Times New Roman"/>
          <w:sz w:val="20"/>
          <w:szCs w:val="20"/>
        </w:rPr>
        <w:t>Приводится отдельная строка по каждому источнику финансирования: федеральный бюджет, областной бюджет,  бюджет района,  бюджет поселения, внебюджетные фоны. При наличии одного источника строка «всего» не приводится.</w:t>
      </w:r>
    </w:p>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vertAlign w:val="superscript"/>
        </w:rPr>
        <w:t>3)</w:t>
      </w:r>
      <w:r w:rsidRPr="009E3B2E">
        <w:rPr>
          <w:rFonts w:ascii="Times New Roman" w:hAnsi="Times New Roman"/>
          <w:sz w:val="20"/>
          <w:szCs w:val="20"/>
        </w:rPr>
        <w:t xml:space="preserve"> В соответствии с  государственной программой.</w:t>
      </w:r>
    </w:p>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vertAlign w:val="superscript"/>
        </w:rPr>
        <w:t>4)</w:t>
      </w:r>
      <w:r w:rsidRPr="009E3B2E">
        <w:rPr>
          <w:rFonts w:ascii="Times New Roman" w:hAnsi="Times New Roman"/>
          <w:sz w:val="20"/>
          <w:szCs w:val="20"/>
        </w:rPr>
        <w:t xml:space="preserve"> Фактические расходы за счет федерального бюджета, областного бюджета (кассовые расходы), бюджета района, бюджета поселения, внебюджетных фондов соответствующий отчетный период (за полугодие, 9 месяцев, год).</w:t>
      </w:r>
    </w:p>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vertAlign w:val="superscript"/>
        </w:rPr>
        <w:t>5)</w:t>
      </w:r>
      <w:r w:rsidRPr="009E3B2E">
        <w:rPr>
          <w:rFonts w:ascii="Times New Roman" w:hAnsi="Times New Roman"/>
          <w:sz w:val="20"/>
          <w:szCs w:val="20"/>
        </w:rPr>
        <w:t xml:space="preserve"> Результат реализации мероприятия муниципальной программы – описание работы, выполненной в рамках мероприятия, информация о мощностях объектов, введенных в результате реализации мероприятия, и (или) иные результаты реализации соответствующего мероприятия, а также причины невыполнения мероприятий в установленный срок. </w:t>
      </w:r>
    </w:p>
    <w:p w:rsidR="0013433A" w:rsidRPr="009E3B2E" w:rsidRDefault="0013433A" w:rsidP="009E3B2E">
      <w:pPr>
        <w:spacing w:after="0"/>
        <w:rPr>
          <w:rFonts w:ascii="Times New Roman" w:hAnsi="Times New Roman"/>
          <w:sz w:val="20"/>
          <w:szCs w:val="20"/>
        </w:rPr>
      </w:pPr>
    </w:p>
    <w:p w:rsidR="0013433A" w:rsidRPr="009E3B2E" w:rsidRDefault="0013433A" w:rsidP="009E3B2E">
      <w:pPr>
        <w:spacing w:after="0"/>
        <w:rPr>
          <w:rFonts w:ascii="Times New Roman" w:hAnsi="Times New Roman"/>
          <w:sz w:val="20"/>
          <w:szCs w:val="20"/>
        </w:rPr>
      </w:pPr>
    </w:p>
    <w:p w:rsidR="0013433A" w:rsidRPr="009E3B2E" w:rsidRDefault="0013433A" w:rsidP="009E3B2E">
      <w:pPr>
        <w:spacing w:after="0"/>
        <w:rPr>
          <w:rFonts w:ascii="Times New Roman" w:hAnsi="Times New Roman"/>
          <w:sz w:val="20"/>
          <w:szCs w:val="20"/>
        </w:rPr>
      </w:pPr>
      <w:r w:rsidRPr="009E3B2E">
        <w:rPr>
          <w:rFonts w:ascii="Times New Roman" w:hAnsi="Times New Roman"/>
          <w:sz w:val="20"/>
          <w:szCs w:val="20"/>
        </w:rPr>
        <w:t>_________________</w:t>
      </w:r>
    </w:p>
    <w:p w:rsidR="00A918C7" w:rsidRPr="009E3B2E" w:rsidRDefault="00A918C7" w:rsidP="009E3B2E">
      <w:pPr>
        <w:spacing w:after="0"/>
        <w:ind w:firstLine="12420"/>
        <w:rPr>
          <w:rFonts w:ascii="Times New Roman" w:hAnsi="Times New Roman"/>
          <w:sz w:val="20"/>
          <w:szCs w:val="20"/>
        </w:rPr>
      </w:pPr>
    </w:p>
    <w:p w:rsidR="00A918C7" w:rsidRPr="009E3B2E" w:rsidRDefault="00A918C7" w:rsidP="009E3B2E">
      <w:pPr>
        <w:spacing w:after="0"/>
        <w:ind w:firstLine="12420"/>
        <w:rPr>
          <w:rFonts w:ascii="Times New Roman" w:hAnsi="Times New Roman"/>
          <w:sz w:val="20"/>
          <w:szCs w:val="20"/>
        </w:rPr>
      </w:pPr>
    </w:p>
    <w:p w:rsidR="000F3282" w:rsidRPr="009E3B2E" w:rsidRDefault="00A918C7" w:rsidP="009E3B2E">
      <w:pPr>
        <w:spacing w:after="120"/>
        <w:ind w:firstLine="12420"/>
        <w:rPr>
          <w:rFonts w:ascii="Times New Roman" w:hAnsi="Times New Roman"/>
          <w:sz w:val="20"/>
          <w:szCs w:val="20"/>
        </w:rPr>
      </w:pPr>
      <w:r w:rsidRPr="009E3B2E">
        <w:rPr>
          <w:rFonts w:ascii="Times New Roman" w:hAnsi="Times New Roman"/>
          <w:sz w:val="20"/>
          <w:szCs w:val="20"/>
        </w:rPr>
        <w:t>Ф</w:t>
      </w:r>
      <w:r w:rsidR="003D2DCB" w:rsidRPr="009E3B2E">
        <w:rPr>
          <w:rFonts w:ascii="Times New Roman" w:hAnsi="Times New Roman"/>
          <w:sz w:val="20"/>
          <w:szCs w:val="20"/>
        </w:rPr>
        <w:t>орма № 3</w:t>
      </w:r>
    </w:p>
    <w:p w:rsidR="000F3282" w:rsidRPr="009E3B2E" w:rsidRDefault="003D2DCB" w:rsidP="009E3B2E">
      <w:pPr>
        <w:spacing w:before="120"/>
        <w:rPr>
          <w:rFonts w:ascii="Times New Roman" w:hAnsi="Times New Roman"/>
          <w:b/>
          <w:sz w:val="20"/>
          <w:szCs w:val="20"/>
        </w:rPr>
      </w:pPr>
      <w:r w:rsidRPr="009E3B2E">
        <w:rPr>
          <w:rFonts w:ascii="Times New Roman" w:hAnsi="Times New Roman"/>
          <w:b/>
          <w:sz w:val="20"/>
          <w:szCs w:val="20"/>
        </w:rPr>
        <w:t>Сведения о достижении целевых показателей эффективности реализации муниципальной программы</w:t>
      </w:r>
    </w:p>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rPr>
        <w:t xml:space="preserve">__________________________________________________________                                                                 </w:t>
      </w:r>
    </w:p>
    <w:p w:rsidR="000F3282" w:rsidRPr="009E3B2E" w:rsidRDefault="003D2DCB" w:rsidP="009E3B2E">
      <w:pPr>
        <w:spacing w:after="240"/>
        <w:rPr>
          <w:rFonts w:ascii="Times New Roman" w:hAnsi="Times New Roman"/>
          <w:sz w:val="20"/>
          <w:szCs w:val="20"/>
          <w:vertAlign w:val="superscript"/>
        </w:rPr>
      </w:pPr>
      <w:r w:rsidRPr="009E3B2E">
        <w:rPr>
          <w:rFonts w:ascii="Times New Roman" w:hAnsi="Times New Roman"/>
          <w:sz w:val="20"/>
          <w:szCs w:val="20"/>
          <w:vertAlign w:val="superscript"/>
        </w:rPr>
        <w:t>(наименование муниципальной программы, сроки реализации)</w:t>
      </w:r>
    </w:p>
    <w:tbl>
      <w:tblPr>
        <w:tblW w:w="15088" w:type="dxa"/>
        <w:tblInd w:w="-108" w:type="dxa"/>
        <w:tblCellMar>
          <w:left w:w="10" w:type="dxa"/>
          <w:right w:w="10" w:type="dxa"/>
        </w:tblCellMar>
        <w:tblLook w:val="0000" w:firstRow="0" w:lastRow="0" w:firstColumn="0" w:lastColumn="0" w:noHBand="0" w:noVBand="0"/>
      </w:tblPr>
      <w:tblGrid>
        <w:gridCol w:w="1008"/>
        <w:gridCol w:w="3461"/>
        <w:gridCol w:w="1620"/>
        <w:gridCol w:w="2699"/>
        <w:gridCol w:w="1554"/>
        <w:gridCol w:w="1440"/>
        <w:gridCol w:w="3306"/>
      </w:tblGrid>
      <w:tr w:rsidR="000F3282" w:rsidRPr="009E3B2E" w:rsidTr="00A918C7">
        <w:trPr>
          <w:trHeight w:val="510"/>
          <w:tblHeader/>
        </w:trPr>
        <w:tc>
          <w:tcPr>
            <w:tcW w:w="100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rPr>
              <w:t xml:space="preserve">№ </w:t>
            </w:r>
          </w:p>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lang w:val="en-US"/>
              </w:rPr>
              <w:t xml:space="preserve">  </w:t>
            </w:r>
            <w:proofErr w:type="gramStart"/>
            <w:r w:rsidRPr="009E3B2E">
              <w:rPr>
                <w:rFonts w:ascii="Times New Roman" w:hAnsi="Times New Roman"/>
                <w:sz w:val="20"/>
                <w:szCs w:val="20"/>
              </w:rPr>
              <w:t>п</w:t>
            </w:r>
            <w:proofErr w:type="gramEnd"/>
            <w:r w:rsidRPr="009E3B2E">
              <w:rPr>
                <w:rFonts w:ascii="Times New Roman" w:hAnsi="Times New Roman"/>
                <w:sz w:val="20"/>
                <w:szCs w:val="20"/>
              </w:rPr>
              <w:t>/п *</w:t>
            </w:r>
          </w:p>
        </w:tc>
        <w:tc>
          <w:tcPr>
            <w:tcW w:w="346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rPr>
              <w:t>Наименование муниципальной программы, подпрограммы, долгосрочной целевой программы, ведомственной целевой программы, отдельного мероприятия, наименование показателей</w:t>
            </w:r>
          </w:p>
        </w:tc>
        <w:tc>
          <w:tcPr>
            <w:tcW w:w="162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rPr>
              <w:t>Единица измерения</w:t>
            </w:r>
          </w:p>
        </w:tc>
        <w:tc>
          <w:tcPr>
            <w:tcW w:w="5693"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rPr>
              <w:t xml:space="preserve">Значение показателей </w:t>
            </w:r>
          </w:p>
        </w:tc>
        <w:tc>
          <w:tcPr>
            <w:tcW w:w="3306"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rPr>
              <w:t>Обоснование отклонений значений показателя на конец отчетного года (при наличии)</w:t>
            </w:r>
          </w:p>
        </w:tc>
      </w:tr>
      <w:tr w:rsidR="000F3282" w:rsidRPr="009E3B2E" w:rsidTr="00A918C7">
        <w:trPr>
          <w:trHeight w:val="150"/>
          <w:tblHeader/>
        </w:trPr>
        <w:tc>
          <w:tcPr>
            <w:tcW w:w="100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346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162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2699"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rPr>
              <w:t>год, предшествующий</w:t>
            </w:r>
            <w:r w:rsidRPr="009E3B2E">
              <w:rPr>
                <w:rFonts w:ascii="Times New Roman" w:hAnsi="Times New Roman"/>
                <w:sz w:val="20"/>
                <w:szCs w:val="20"/>
              </w:rPr>
              <w:br/>
              <w:t xml:space="preserve"> </w:t>
            </w:r>
            <w:proofErr w:type="gramStart"/>
            <w:r w:rsidRPr="009E3B2E">
              <w:rPr>
                <w:rFonts w:ascii="Times New Roman" w:hAnsi="Times New Roman"/>
                <w:sz w:val="20"/>
                <w:szCs w:val="20"/>
              </w:rPr>
              <w:t>отчетному</w:t>
            </w:r>
            <w:proofErr w:type="gramEnd"/>
            <w:r w:rsidRPr="009E3B2E">
              <w:rPr>
                <w:rFonts w:ascii="Times New Roman" w:hAnsi="Times New Roman"/>
                <w:sz w:val="20"/>
                <w:szCs w:val="20"/>
              </w:rPr>
              <w:t xml:space="preserve"> **</w:t>
            </w:r>
          </w:p>
        </w:tc>
        <w:tc>
          <w:tcPr>
            <w:tcW w:w="2994"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rPr>
              <w:t>отчетный год</w:t>
            </w:r>
          </w:p>
        </w:tc>
        <w:tc>
          <w:tcPr>
            <w:tcW w:w="3306"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r>
      <w:tr w:rsidR="000F3282" w:rsidRPr="009E3B2E" w:rsidTr="00A918C7">
        <w:trPr>
          <w:trHeight w:val="285"/>
          <w:tblHeader/>
        </w:trPr>
        <w:tc>
          <w:tcPr>
            <w:tcW w:w="100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346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162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2699"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155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rPr>
              <w:t>план</w:t>
            </w:r>
          </w:p>
        </w:tc>
        <w:tc>
          <w:tcPr>
            <w:tcW w:w="14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rPr>
              <w:t>факт</w:t>
            </w:r>
          </w:p>
        </w:tc>
        <w:tc>
          <w:tcPr>
            <w:tcW w:w="330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r>
      <w:tr w:rsidR="000F3282" w:rsidRPr="009E3B2E" w:rsidTr="00A918C7">
        <w:tc>
          <w:tcPr>
            <w:tcW w:w="10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rPr>
              <w:t>1</w:t>
            </w:r>
          </w:p>
        </w:tc>
        <w:tc>
          <w:tcPr>
            <w:tcW w:w="346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rPr>
              <w:t>Муниципальная программа</w:t>
            </w: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26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155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330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r>
      <w:tr w:rsidR="000F3282" w:rsidRPr="009E3B2E" w:rsidTr="00A918C7">
        <w:tc>
          <w:tcPr>
            <w:tcW w:w="10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346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rPr>
              <w:t xml:space="preserve">Показатель </w:t>
            </w: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26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155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330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r>
      <w:tr w:rsidR="000F3282" w:rsidRPr="009E3B2E" w:rsidTr="00A918C7">
        <w:tc>
          <w:tcPr>
            <w:tcW w:w="10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346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26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155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330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r>
      <w:tr w:rsidR="000F3282" w:rsidRPr="009E3B2E" w:rsidTr="00A918C7">
        <w:tc>
          <w:tcPr>
            <w:tcW w:w="10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rPr>
              <w:t>2</w:t>
            </w:r>
          </w:p>
        </w:tc>
        <w:tc>
          <w:tcPr>
            <w:tcW w:w="346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rPr>
              <w:t xml:space="preserve">Подпрограмма </w:t>
            </w: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26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155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330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r>
      <w:tr w:rsidR="000F3282" w:rsidRPr="009E3B2E" w:rsidTr="00A918C7">
        <w:tc>
          <w:tcPr>
            <w:tcW w:w="10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346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rPr>
              <w:t xml:space="preserve">Показатель </w:t>
            </w: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26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155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330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r>
      <w:tr w:rsidR="000F3282" w:rsidRPr="009E3B2E" w:rsidTr="00A918C7">
        <w:tc>
          <w:tcPr>
            <w:tcW w:w="10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346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26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155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330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r>
      <w:tr w:rsidR="000F3282" w:rsidRPr="009E3B2E" w:rsidTr="00A918C7">
        <w:tc>
          <w:tcPr>
            <w:tcW w:w="10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346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rPr>
              <w:t xml:space="preserve">Отдельное </w:t>
            </w:r>
          </w:p>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rPr>
              <w:t xml:space="preserve">мероприятие </w:t>
            </w: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26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155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330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r>
      <w:tr w:rsidR="000F3282" w:rsidRPr="009E3B2E" w:rsidTr="00A918C7">
        <w:tc>
          <w:tcPr>
            <w:tcW w:w="10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346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rPr>
              <w:t>Показатель</w:t>
            </w: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26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155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330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r>
      <w:tr w:rsidR="000F3282" w:rsidRPr="009E3B2E" w:rsidTr="00A918C7">
        <w:tc>
          <w:tcPr>
            <w:tcW w:w="10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346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spacing w:after="0"/>
              <w:rPr>
                <w:rFonts w:ascii="Times New Roman" w:hAnsi="Times New Roman"/>
                <w:sz w:val="20"/>
                <w:szCs w:val="20"/>
              </w:rPr>
            </w:pPr>
            <w:r w:rsidRPr="009E3B2E">
              <w:rPr>
                <w:rFonts w:ascii="Times New Roman" w:hAnsi="Times New Roman"/>
                <w:sz w:val="20"/>
                <w:szCs w:val="20"/>
              </w:rPr>
              <w:t>…</w:t>
            </w: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269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155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c>
          <w:tcPr>
            <w:tcW w:w="330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spacing w:after="0"/>
              <w:rPr>
                <w:rFonts w:ascii="Times New Roman" w:hAnsi="Times New Roman"/>
                <w:sz w:val="20"/>
                <w:szCs w:val="20"/>
              </w:rPr>
            </w:pPr>
          </w:p>
        </w:tc>
      </w:tr>
    </w:tbl>
    <w:p w:rsidR="000F3282" w:rsidRPr="009E3B2E" w:rsidRDefault="000F3282" w:rsidP="009E3B2E">
      <w:pPr>
        <w:rPr>
          <w:rFonts w:ascii="Times New Roman" w:hAnsi="Times New Roman"/>
          <w:sz w:val="20"/>
          <w:szCs w:val="20"/>
          <w:vertAlign w:val="superscript"/>
        </w:rPr>
      </w:pPr>
    </w:p>
    <w:p w:rsidR="000F3282" w:rsidRPr="009E3B2E" w:rsidRDefault="003D2DCB" w:rsidP="009E3B2E">
      <w:pPr>
        <w:spacing w:line="220" w:lineRule="exact"/>
        <w:rPr>
          <w:rFonts w:ascii="Times New Roman" w:hAnsi="Times New Roman"/>
          <w:sz w:val="20"/>
          <w:szCs w:val="20"/>
        </w:rPr>
      </w:pPr>
      <w:r w:rsidRPr="009E3B2E">
        <w:rPr>
          <w:rFonts w:ascii="Times New Roman" w:hAnsi="Times New Roman"/>
          <w:sz w:val="20"/>
          <w:szCs w:val="20"/>
        </w:rPr>
        <w:t>* Нумерация и строки макета приводятся в соответствии с составными частями муниципальной программы.</w:t>
      </w:r>
    </w:p>
    <w:p w:rsidR="000F3282" w:rsidRPr="009E3B2E" w:rsidRDefault="003D2DCB" w:rsidP="009E3B2E">
      <w:pPr>
        <w:rPr>
          <w:rFonts w:ascii="Times New Roman" w:hAnsi="Times New Roman"/>
          <w:sz w:val="20"/>
          <w:szCs w:val="20"/>
        </w:rPr>
      </w:pPr>
      <w:r w:rsidRPr="009E3B2E">
        <w:rPr>
          <w:rFonts w:ascii="Times New Roman" w:hAnsi="Times New Roman"/>
          <w:sz w:val="20"/>
          <w:szCs w:val="20"/>
        </w:rPr>
        <w:t>**</w:t>
      </w:r>
      <w:r w:rsidRPr="009E3B2E">
        <w:rPr>
          <w:rFonts w:ascii="Times New Roman" w:hAnsi="Times New Roman"/>
          <w:sz w:val="20"/>
          <w:szCs w:val="20"/>
          <w:vertAlign w:val="superscript"/>
        </w:rPr>
        <w:t xml:space="preserve"> </w:t>
      </w:r>
      <w:r w:rsidRPr="009E3B2E">
        <w:rPr>
          <w:rFonts w:ascii="Times New Roman" w:hAnsi="Times New Roman"/>
          <w:sz w:val="20"/>
          <w:szCs w:val="20"/>
        </w:rPr>
        <w:t xml:space="preserve">Приводится фактическое значение показателя за год, предшествующий </w:t>
      </w:r>
      <w:proofErr w:type="gramStart"/>
      <w:r w:rsidRPr="009E3B2E">
        <w:rPr>
          <w:rFonts w:ascii="Times New Roman" w:hAnsi="Times New Roman"/>
          <w:sz w:val="20"/>
          <w:szCs w:val="20"/>
        </w:rPr>
        <w:t>отчетному</w:t>
      </w:r>
      <w:proofErr w:type="gramEnd"/>
      <w:r w:rsidRPr="009E3B2E">
        <w:rPr>
          <w:rFonts w:ascii="Times New Roman" w:hAnsi="Times New Roman"/>
          <w:sz w:val="20"/>
          <w:szCs w:val="20"/>
        </w:rPr>
        <w:t>.</w:t>
      </w:r>
    </w:p>
    <w:p w:rsidR="0013433A" w:rsidRPr="009E3B2E" w:rsidRDefault="0013433A" w:rsidP="009E3B2E">
      <w:pPr>
        <w:rPr>
          <w:rFonts w:ascii="Times New Roman" w:hAnsi="Times New Roman"/>
          <w:sz w:val="20"/>
          <w:szCs w:val="20"/>
        </w:rPr>
        <w:sectPr w:rsidR="0013433A" w:rsidRPr="009E3B2E" w:rsidSect="00A918C7">
          <w:headerReference w:type="default" r:id="rId15"/>
          <w:footerReference w:type="default" r:id="rId16"/>
          <w:headerReference w:type="first" r:id="rId17"/>
          <w:footerReference w:type="first" r:id="rId18"/>
          <w:endnotePr>
            <w:numFmt w:val="decimal"/>
          </w:endnotePr>
          <w:pgSz w:w="16838" w:h="11906" w:orient="landscape"/>
          <w:pgMar w:top="426" w:right="1134" w:bottom="851" w:left="851" w:header="709" w:footer="709" w:gutter="0"/>
          <w:cols w:space="720"/>
          <w:titlePg/>
        </w:sectPr>
      </w:pPr>
    </w:p>
    <w:p w:rsidR="000F3282" w:rsidRPr="009E3B2E" w:rsidRDefault="003D2DCB" w:rsidP="009E3B2E">
      <w:pPr>
        <w:tabs>
          <w:tab w:val="left" w:pos="6555"/>
          <w:tab w:val="left" w:pos="7740"/>
        </w:tabs>
        <w:spacing w:line="240" w:lineRule="atLeast"/>
        <w:ind w:right="964"/>
        <w:jc w:val="right"/>
        <w:rPr>
          <w:rFonts w:ascii="Times New Roman" w:hAnsi="Times New Roman"/>
          <w:sz w:val="20"/>
          <w:szCs w:val="20"/>
        </w:rPr>
      </w:pPr>
      <w:r w:rsidRPr="009E3B2E">
        <w:rPr>
          <w:rFonts w:ascii="Times New Roman" w:hAnsi="Times New Roman"/>
          <w:sz w:val="20"/>
          <w:szCs w:val="20"/>
        </w:rPr>
        <w:lastRenderedPageBreak/>
        <w:t>Форма № 4</w:t>
      </w:r>
    </w:p>
    <w:p w:rsidR="000F3282" w:rsidRPr="009E3B2E" w:rsidRDefault="003D2DCB" w:rsidP="009E3B2E">
      <w:pPr>
        <w:tabs>
          <w:tab w:val="left" w:pos="6555"/>
        </w:tabs>
        <w:spacing w:line="240" w:lineRule="atLeast"/>
        <w:rPr>
          <w:rFonts w:ascii="Times New Roman" w:hAnsi="Times New Roman"/>
          <w:b/>
          <w:sz w:val="20"/>
          <w:szCs w:val="20"/>
        </w:rPr>
      </w:pPr>
      <w:r w:rsidRPr="009E3B2E">
        <w:rPr>
          <w:rFonts w:ascii="Times New Roman" w:hAnsi="Times New Roman"/>
          <w:b/>
          <w:sz w:val="20"/>
          <w:szCs w:val="20"/>
        </w:rPr>
        <w:t>Сведения о внесенных в муниципальную программу изменениях</w:t>
      </w:r>
      <w:r w:rsidR="009E3B2E">
        <w:rPr>
          <w:rFonts w:ascii="Times New Roman" w:hAnsi="Times New Roman"/>
          <w:b/>
          <w:sz w:val="20"/>
          <w:szCs w:val="20"/>
        </w:rPr>
        <w:t xml:space="preserve"> </w:t>
      </w:r>
      <w:r w:rsidRPr="009E3B2E">
        <w:rPr>
          <w:rFonts w:ascii="Times New Roman" w:hAnsi="Times New Roman"/>
          <w:b/>
          <w:sz w:val="20"/>
          <w:szCs w:val="20"/>
        </w:rPr>
        <w:t xml:space="preserve">по состоянию </w:t>
      </w:r>
      <w:proofErr w:type="gramStart"/>
      <w:r w:rsidRPr="009E3B2E">
        <w:rPr>
          <w:rFonts w:ascii="Times New Roman" w:hAnsi="Times New Roman"/>
          <w:b/>
          <w:sz w:val="20"/>
          <w:szCs w:val="20"/>
        </w:rPr>
        <w:t>на</w:t>
      </w:r>
      <w:proofErr w:type="gramEnd"/>
      <w:r w:rsidRPr="009E3B2E">
        <w:rPr>
          <w:rFonts w:ascii="Times New Roman" w:hAnsi="Times New Roman"/>
          <w:sz w:val="20"/>
          <w:szCs w:val="20"/>
        </w:rPr>
        <w:t xml:space="preserve"> </w:t>
      </w:r>
      <w:r w:rsidRPr="009E3B2E">
        <w:rPr>
          <w:rFonts w:ascii="Times New Roman" w:hAnsi="Times New Roman"/>
          <w:sz w:val="20"/>
          <w:szCs w:val="20"/>
          <w:u w:val="single"/>
        </w:rPr>
        <w:t>___________</w:t>
      </w:r>
      <w:r w:rsidRPr="009E3B2E">
        <w:rPr>
          <w:rFonts w:ascii="Times New Roman" w:hAnsi="Times New Roman"/>
          <w:sz w:val="20"/>
          <w:szCs w:val="20"/>
          <w:u w:val="single"/>
          <w:vertAlign w:val="superscript"/>
        </w:rPr>
        <w:t xml:space="preserve">                             </w:t>
      </w:r>
    </w:p>
    <w:p w:rsidR="000F3282" w:rsidRPr="009E3B2E" w:rsidRDefault="003D2DCB" w:rsidP="009E3B2E">
      <w:pPr>
        <w:tabs>
          <w:tab w:val="left" w:pos="6555"/>
        </w:tabs>
        <w:spacing w:line="240" w:lineRule="atLeast"/>
        <w:rPr>
          <w:rFonts w:ascii="Times New Roman" w:hAnsi="Times New Roman"/>
          <w:sz w:val="20"/>
          <w:szCs w:val="20"/>
        </w:rPr>
      </w:pPr>
      <w:r w:rsidRPr="009E3B2E">
        <w:rPr>
          <w:rFonts w:ascii="Times New Roman" w:hAnsi="Times New Roman"/>
          <w:sz w:val="20"/>
          <w:szCs w:val="20"/>
        </w:rPr>
        <w:t xml:space="preserve">Наименование муниципальной программы, срок реализации __________________________________________________________________       </w:t>
      </w:r>
      <w:r w:rsidRPr="009E3B2E">
        <w:rPr>
          <w:rFonts w:ascii="Times New Roman" w:hAnsi="Times New Roman"/>
          <w:sz w:val="20"/>
          <w:szCs w:val="20"/>
          <w:u w:val="single"/>
        </w:rPr>
        <w:t xml:space="preserve">                                                    </w:t>
      </w:r>
      <w:r w:rsidRPr="009E3B2E">
        <w:rPr>
          <w:rFonts w:ascii="Times New Roman" w:hAnsi="Times New Roman"/>
          <w:sz w:val="20"/>
          <w:szCs w:val="20"/>
        </w:rPr>
        <w:t xml:space="preserve">                                                                                       </w:t>
      </w:r>
    </w:p>
    <w:p w:rsidR="000F3282" w:rsidRPr="009E3B2E" w:rsidRDefault="003D2DCB" w:rsidP="009E3B2E">
      <w:pPr>
        <w:tabs>
          <w:tab w:val="left" w:pos="6555"/>
        </w:tabs>
        <w:spacing w:line="240" w:lineRule="atLeast"/>
        <w:rPr>
          <w:rFonts w:ascii="Times New Roman" w:hAnsi="Times New Roman"/>
          <w:sz w:val="20"/>
          <w:szCs w:val="20"/>
        </w:rPr>
      </w:pPr>
      <w:r w:rsidRPr="009E3B2E">
        <w:rPr>
          <w:rFonts w:ascii="Times New Roman" w:hAnsi="Times New Roman"/>
          <w:sz w:val="20"/>
          <w:szCs w:val="20"/>
        </w:rPr>
        <w:t xml:space="preserve">Ответственный исполнитель ___________________________________________      </w:t>
      </w:r>
      <w:r w:rsidRPr="009E3B2E">
        <w:rPr>
          <w:rFonts w:ascii="Times New Roman" w:hAnsi="Times New Roman"/>
          <w:sz w:val="20"/>
          <w:szCs w:val="20"/>
          <w:u w:val="single"/>
        </w:rPr>
        <w:t xml:space="preserve">                                                                                    </w:t>
      </w:r>
    </w:p>
    <w:tbl>
      <w:tblPr>
        <w:tblW w:w="9571" w:type="dxa"/>
        <w:tblInd w:w="-108" w:type="dxa"/>
        <w:tblCellMar>
          <w:left w:w="10" w:type="dxa"/>
          <w:right w:w="10" w:type="dxa"/>
        </w:tblCellMar>
        <w:tblLook w:val="0000" w:firstRow="0" w:lastRow="0" w:firstColumn="0" w:lastColumn="0" w:noHBand="0" w:noVBand="0"/>
      </w:tblPr>
      <w:tblGrid>
        <w:gridCol w:w="961"/>
        <w:gridCol w:w="2088"/>
        <w:gridCol w:w="2022"/>
        <w:gridCol w:w="1825"/>
        <w:gridCol w:w="2675"/>
      </w:tblGrid>
      <w:tr w:rsidR="000F3282" w:rsidRPr="009E3B2E">
        <w:trPr>
          <w:trHeight w:val="1138"/>
        </w:trPr>
        <w:tc>
          <w:tcPr>
            <w:tcW w:w="96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tabs>
                <w:tab w:val="left" w:pos="6555"/>
              </w:tabs>
              <w:spacing w:line="240" w:lineRule="atLeast"/>
              <w:rPr>
                <w:rFonts w:ascii="Times New Roman" w:hAnsi="Times New Roman"/>
                <w:sz w:val="20"/>
                <w:szCs w:val="20"/>
              </w:rPr>
            </w:pPr>
            <w:r w:rsidRPr="009E3B2E">
              <w:rPr>
                <w:rFonts w:ascii="Times New Roman" w:hAnsi="Times New Roman"/>
                <w:sz w:val="20"/>
                <w:szCs w:val="20"/>
              </w:rPr>
              <w:t xml:space="preserve">№ </w:t>
            </w:r>
          </w:p>
          <w:p w:rsidR="000F3282" w:rsidRPr="009E3B2E" w:rsidRDefault="003D2DCB" w:rsidP="009E3B2E">
            <w:pPr>
              <w:tabs>
                <w:tab w:val="left" w:pos="6555"/>
              </w:tabs>
              <w:spacing w:line="240" w:lineRule="atLeast"/>
              <w:rPr>
                <w:rFonts w:ascii="Times New Roman" w:hAnsi="Times New Roman"/>
                <w:sz w:val="20"/>
                <w:szCs w:val="20"/>
              </w:rPr>
            </w:pPr>
            <w:proofErr w:type="gramStart"/>
            <w:r w:rsidRPr="009E3B2E">
              <w:rPr>
                <w:rFonts w:ascii="Times New Roman" w:hAnsi="Times New Roman"/>
                <w:sz w:val="20"/>
                <w:szCs w:val="20"/>
              </w:rPr>
              <w:t>п</w:t>
            </w:r>
            <w:proofErr w:type="gramEnd"/>
            <w:r w:rsidRPr="009E3B2E">
              <w:rPr>
                <w:rFonts w:ascii="Times New Roman" w:hAnsi="Times New Roman"/>
                <w:sz w:val="20"/>
                <w:szCs w:val="20"/>
              </w:rPr>
              <w:t>/п</w:t>
            </w:r>
          </w:p>
        </w:tc>
        <w:tc>
          <w:tcPr>
            <w:tcW w:w="20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tabs>
                <w:tab w:val="left" w:pos="6555"/>
              </w:tabs>
              <w:spacing w:line="240" w:lineRule="atLeast"/>
              <w:rPr>
                <w:rFonts w:ascii="Times New Roman" w:hAnsi="Times New Roman"/>
                <w:sz w:val="20"/>
                <w:szCs w:val="20"/>
              </w:rPr>
            </w:pPr>
            <w:r w:rsidRPr="009E3B2E">
              <w:rPr>
                <w:rFonts w:ascii="Times New Roman" w:hAnsi="Times New Roman"/>
                <w:sz w:val="20"/>
                <w:szCs w:val="20"/>
              </w:rPr>
              <w:t>Наименование</w:t>
            </w:r>
          </w:p>
          <w:p w:rsidR="000F3282" w:rsidRPr="009E3B2E" w:rsidRDefault="003D2DCB" w:rsidP="009E3B2E">
            <w:pPr>
              <w:tabs>
                <w:tab w:val="left" w:pos="6555"/>
              </w:tabs>
              <w:spacing w:line="240" w:lineRule="atLeast"/>
              <w:rPr>
                <w:rFonts w:ascii="Times New Roman" w:hAnsi="Times New Roman"/>
                <w:sz w:val="20"/>
                <w:szCs w:val="20"/>
              </w:rPr>
            </w:pPr>
            <w:r w:rsidRPr="009E3B2E">
              <w:rPr>
                <w:rFonts w:ascii="Times New Roman" w:hAnsi="Times New Roman"/>
                <w:sz w:val="20"/>
                <w:szCs w:val="20"/>
              </w:rPr>
              <w:t>нормативного правового акта</w:t>
            </w:r>
          </w:p>
        </w:tc>
        <w:tc>
          <w:tcPr>
            <w:tcW w:w="202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tabs>
                <w:tab w:val="left" w:pos="6555"/>
              </w:tabs>
              <w:spacing w:line="240" w:lineRule="atLeast"/>
              <w:rPr>
                <w:rFonts w:ascii="Times New Roman" w:hAnsi="Times New Roman"/>
                <w:sz w:val="20"/>
                <w:szCs w:val="20"/>
              </w:rPr>
            </w:pPr>
            <w:r w:rsidRPr="009E3B2E">
              <w:rPr>
                <w:rFonts w:ascii="Times New Roman" w:hAnsi="Times New Roman"/>
                <w:sz w:val="20"/>
                <w:szCs w:val="20"/>
              </w:rPr>
              <w:t>Дата принятия</w:t>
            </w:r>
          </w:p>
        </w:tc>
        <w:tc>
          <w:tcPr>
            <w:tcW w:w="182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tabs>
                <w:tab w:val="left" w:pos="6555"/>
              </w:tabs>
              <w:spacing w:line="240" w:lineRule="atLeast"/>
              <w:rPr>
                <w:rFonts w:ascii="Times New Roman" w:hAnsi="Times New Roman"/>
                <w:sz w:val="20"/>
                <w:szCs w:val="20"/>
              </w:rPr>
            </w:pPr>
            <w:r w:rsidRPr="009E3B2E">
              <w:rPr>
                <w:rFonts w:ascii="Times New Roman" w:hAnsi="Times New Roman"/>
                <w:sz w:val="20"/>
                <w:szCs w:val="20"/>
              </w:rPr>
              <w:t>Номер</w:t>
            </w:r>
          </w:p>
        </w:tc>
        <w:tc>
          <w:tcPr>
            <w:tcW w:w="267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tabs>
                <w:tab w:val="left" w:pos="6555"/>
              </w:tabs>
              <w:spacing w:line="240" w:lineRule="atLeast"/>
              <w:rPr>
                <w:rFonts w:ascii="Times New Roman" w:hAnsi="Times New Roman"/>
                <w:sz w:val="20"/>
                <w:szCs w:val="20"/>
              </w:rPr>
            </w:pPr>
            <w:r w:rsidRPr="009E3B2E">
              <w:rPr>
                <w:rFonts w:ascii="Times New Roman" w:hAnsi="Times New Roman"/>
                <w:sz w:val="20"/>
                <w:szCs w:val="20"/>
              </w:rPr>
              <w:t>Суть изменений (краткое изложение) и их обоснование</w:t>
            </w:r>
          </w:p>
        </w:tc>
      </w:tr>
      <w:tr w:rsidR="000F3282" w:rsidRPr="009E3B2E">
        <w:tc>
          <w:tcPr>
            <w:tcW w:w="96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tabs>
                <w:tab w:val="left" w:pos="6555"/>
              </w:tabs>
              <w:spacing w:line="240" w:lineRule="atLeast"/>
              <w:rPr>
                <w:rFonts w:ascii="Times New Roman" w:hAnsi="Times New Roman"/>
                <w:sz w:val="20"/>
                <w:szCs w:val="20"/>
              </w:rPr>
            </w:pPr>
          </w:p>
        </w:tc>
        <w:tc>
          <w:tcPr>
            <w:tcW w:w="20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tabs>
                <w:tab w:val="left" w:pos="6555"/>
              </w:tabs>
              <w:spacing w:line="240" w:lineRule="atLeast"/>
              <w:rPr>
                <w:rFonts w:ascii="Times New Roman" w:hAnsi="Times New Roman"/>
                <w:sz w:val="20"/>
                <w:szCs w:val="20"/>
              </w:rPr>
            </w:pPr>
          </w:p>
        </w:tc>
        <w:tc>
          <w:tcPr>
            <w:tcW w:w="202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tabs>
                <w:tab w:val="left" w:pos="6555"/>
              </w:tabs>
              <w:spacing w:line="240" w:lineRule="atLeast"/>
              <w:rPr>
                <w:rFonts w:ascii="Times New Roman" w:hAnsi="Times New Roman"/>
                <w:sz w:val="20"/>
                <w:szCs w:val="20"/>
              </w:rPr>
            </w:pPr>
          </w:p>
        </w:tc>
        <w:tc>
          <w:tcPr>
            <w:tcW w:w="182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tabs>
                <w:tab w:val="left" w:pos="6555"/>
              </w:tabs>
              <w:spacing w:line="240" w:lineRule="atLeast"/>
              <w:rPr>
                <w:rFonts w:ascii="Times New Roman" w:hAnsi="Times New Roman"/>
                <w:sz w:val="20"/>
                <w:szCs w:val="20"/>
              </w:rPr>
            </w:pPr>
          </w:p>
        </w:tc>
        <w:tc>
          <w:tcPr>
            <w:tcW w:w="267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tabs>
                <w:tab w:val="left" w:pos="6555"/>
              </w:tabs>
              <w:spacing w:line="240" w:lineRule="atLeast"/>
              <w:rPr>
                <w:rFonts w:ascii="Times New Roman" w:hAnsi="Times New Roman"/>
                <w:sz w:val="20"/>
                <w:szCs w:val="20"/>
              </w:rPr>
            </w:pPr>
          </w:p>
        </w:tc>
      </w:tr>
      <w:tr w:rsidR="000F3282" w:rsidRPr="009E3B2E">
        <w:tc>
          <w:tcPr>
            <w:tcW w:w="96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tabs>
                <w:tab w:val="left" w:pos="6555"/>
              </w:tabs>
              <w:spacing w:line="240" w:lineRule="atLeast"/>
              <w:rPr>
                <w:rFonts w:ascii="Times New Roman" w:hAnsi="Times New Roman"/>
                <w:sz w:val="20"/>
                <w:szCs w:val="20"/>
              </w:rPr>
            </w:pPr>
          </w:p>
        </w:tc>
        <w:tc>
          <w:tcPr>
            <w:tcW w:w="20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tabs>
                <w:tab w:val="left" w:pos="6555"/>
              </w:tabs>
              <w:spacing w:line="240" w:lineRule="atLeast"/>
              <w:rPr>
                <w:rFonts w:ascii="Times New Roman" w:hAnsi="Times New Roman"/>
                <w:sz w:val="20"/>
                <w:szCs w:val="20"/>
              </w:rPr>
            </w:pPr>
          </w:p>
        </w:tc>
        <w:tc>
          <w:tcPr>
            <w:tcW w:w="202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tabs>
                <w:tab w:val="left" w:pos="6555"/>
              </w:tabs>
              <w:spacing w:line="240" w:lineRule="atLeast"/>
              <w:rPr>
                <w:rFonts w:ascii="Times New Roman" w:hAnsi="Times New Roman"/>
                <w:sz w:val="20"/>
                <w:szCs w:val="20"/>
              </w:rPr>
            </w:pPr>
          </w:p>
        </w:tc>
        <w:tc>
          <w:tcPr>
            <w:tcW w:w="182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tabs>
                <w:tab w:val="left" w:pos="6555"/>
              </w:tabs>
              <w:spacing w:line="240" w:lineRule="atLeast"/>
              <w:rPr>
                <w:rFonts w:ascii="Times New Roman" w:hAnsi="Times New Roman"/>
                <w:sz w:val="20"/>
                <w:szCs w:val="20"/>
              </w:rPr>
            </w:pPr>
          </w:p>
        </w:tc>
        <w:tc>
          <w:tcPr>
            <w:tcW w:w="267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tabs>
                <w:tab w:val="left" w:pos="6555"/>
              </w:tabs>
              <w:spacing w:line="240" w:lineRule="atLeast"/>
              <w:rPr>
                <w:rFonts w:ascii="Times New Roman" w:hAnsi="Times New Roman"/>
                <w:sz w:val="20"/>
                <w:szCs w:val="20"/>
              </w:rPr>
            </w:pPr>
          </w:p>
        </w:tc>
      </w:tr>
      <w:tr w:rsidR="000F3282" w:rsidRPr="009E3B2E">
        <w:tc>
          <w:tcPr>
            <w:tcW w:w="96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tabs>
                <w:tab w:val="left" w:pos="6555"/>
              </w:tabs>
              <w:spacing w:line="240" w:lineRule="atLeast"/>
              <w:rPr>
                <w:rFonts w:ascii="Times New Roman" w:hAnsi="Times New Roman"/>
                <w:sz w:val="20"/>
                <w:szCs w:val="20"/>
              </w:rPr>
            </w:pPr>
          </w:p>
        </w:tc>
        <w:tc>
          <w:tcPr>
            <w:tcW w:w="20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tabs>
                <w:tab w:val="left" w:pos="6555"/>
              </w:tabs>
              <w:spacing w:line="240" w:lineRule="atLeast"/>
              <w:rPr>
                <w:rFonts w:ascii="Times New Roman" w:hAnsi="Times New Roman"/>
                <w:sz w:val="20"/>
                <w:szCs w:val="20"/>
              </w:rPr>
            </w:pPr>
          </w:p>
        </w:tc>
        <w:tc>
          <w:tcPr>
            <w:tcW w:w="202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tabs>
                <w:tab w:val="left" w:pos="6555"/>
              </w:tabs>
              <w:spacing w:line="240" w:lineRule="atLeast"/>
              <w:rPr>
                <w:rFonts w:ascii="Times New Roman" w:hAnsi="Times New Roman"/>
                <w:sz w:val="20"/>
                <w:szCs w:val="20"/>
              </w:rPr>
            </w:pPr>
          </w:p>
        </w:tc>
        <w:tc>
          <w:tcPr>
            <w:tcW w:w="182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tabs>
                <w:tab w:val="left" w:pos="6555"/>
              </w:tabs>
              <w:spacing w:line="240" w:lineRule="atLeast"/>
              <w:rPr>
                <w:rFonts w:ascii="Times New Roman" w:hAnsi="Times New Roman"/>
                <w:sz w:val="20"/>
                <w:szCs w:val="20"/>
              </w:rPr>
            </w:pPr>
          </w:p>
        </w:tc>
        <w:tc>
          <w:tcPr>
            <w:tcW w:w="267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tabs>
                <w:tab w:val="left" w:pos="6555"/>
              </w:tabs>
              <w:spacing w:line="240" w:lineRule="atLeast"/>
              <w:rPr>
                <w:rFonts w:ascii="Times New Roman" w:hAnsi="Times New Roman"/>
                <w:sz w:val="20"/>
                <w:szCs w:val="20"/>
              </w:rPr>
            </w:pPr>
          </w:p>
        </w:tc>
      </w:tr>
      <w:tr w:rsidR="000F3282" w:rsidRPr="009E3B2E">
        <w:tc>
          <w:tcPr>
            <w:tcW w:w="96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tabs>
                <w:tab w:val="left" w:pos="6555"/>
              </w:tabs>
              <w:spacing w:line="240" w:lineRule="atLeast"/>
              <w:rPr>
                <w:rFonts w:ascii="Times New Roman" w:hAnsi="Times New Roman"/>
                <w:sz w:val="20"/>
                <w:szCs w:val="20"/>
              </w:rPr>
            </w:pPr>
          </w:p>
        </w:tc>
        <w:tc>
          <w:tcPr>
            <w:tcW w:w="20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tabs>
                <w:tab w:val="left" w:pos="6555"/>
              </w:tabs>
              <w:spacing w:line="240" w:lineRule="atLeast"/>
              <w:rPr>
                <w:rFonts w:ascii="Times New Roman" w:hAnsi="Times New Roman"/>
                <w:sz w:val="20"/>
                <w:szCs w:val="20"/>
              </w:rPr>
            </w:pPr>
          </w:p>
        </w:tc>
        <w:tc>
          <w:tcPr>
            <w:tcW w:w="202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tabs>
                <w:tab w:val="left" w:pos="6555"/>
              </w:tabs>
              <w:spacing w:line="240" w:lineRule="atLeast"/>
              <w:rPr>
                <w:rFonts w:ascii="Times New Roman" w:hAnsi="Times New Roman"/>
                <w:sz w:val="20"/>
                <w:szCs w:val="20"/>
              </w:rPr>
            </w:pPr>
          </w:p>
        </w:tc>
        <w:tc>
          <w:tcPr>
            <w:tcW w:w="182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tabs>
                <w:tab w:val="left" w:pos="6555"/>
              </w:tabs>
              <w:spacing w:line="240" w:lineRule="atLeast"/>
              <w:rPr>
                <w:rFonts w:ascii="Times New Roman" w:hAnsi="Times New Roman"/>
                <w:sz w:val="20"/>
                <w:szCs w:val="20"/>
              </w:rPr>
            </w:pPr>
          </w:p>
        </w:tc>
        <w:tc>
          <w:tcPr>
            <w:tcW w:w="267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tabs>
                <w:tab w:val="left" w:pos="6555"/>
              </w:tabs>
              <w:spacing w:line="240" w:lineRule="atLeast"/>
              <w:rPr>
                <w:rFonts w:ascii="Times New Roman" w:hAnsi="Times New Roman"/>
                <w:sz w:val="20"/>
                <w:szCs w:val="20"/>
              </w:rPr>
            </w:pPr>
          </w:p>
        </w:tc>
      </w:tr>
    </w:tbl>
    <w:p w:rsidR="000F3282" w:rsidRPr="009E3B2E" w:rsidRDefault="000F3282" w:rsidP="009E3B2E">
      <w:pPr>
        <w:rPr>
          <w:rFonts w:ascii="Times New Roman" w:hAnsi="Times New Roman"/>
          <w:sz w:val="20"/>
          <w:szCs w:val="20"/>
        </w:rPr>
      </w:pPr>
    </w:p>
    <w:p w:rsidR="000F3282" w:rsidRPr="009E3B2E" w:rsidRDefault="003D2DCB" w:rsidP="009E3B2E">
      <w:pPr>
        <w:spacing w:after="0"/>
        <w:ind w:left="7380"/>
        <w:outlineLvl w:val="2"/>
        <w:rPr>
          <w:rFonts w:ascii="Times New Roman" w:hAnsi="Times New Roman"/>
          <w:sz w:val="20"/>
          <w:szCs w:val="20"/>
        </w:rPr>
      </w:pPr>
      <w:r w:rsidRPr="009E3B2E">
        <w:rPr>
          <w:rFonts w:ascii="Times New Roman" w:hAnsi="Times New Roman"/>
          <w:sz w:val="20"/>
          <w:szCs w:val="20"/>
        </w:rPr>
        <w:t>Форма № 5</w:t>
      </w:r>
    </w:p>
    <w:p w:rsidR="000F3282" w:rsidRPr="009E3B2E" w:rsidRDefault="000F3282" w:rsidP="009E3B2E">
      <w:pPr>
        <w:ind w:left="7380"/>
        <w:outlineLvl w:val="2"/>
        <w:rPr>
          <w:rFonts w:ascii="Times New Roman" w:hAnsi="Times New Roman"/>
          <w:sz w:val="20"/>
          <w:szCs w:val="20"/>
        </w:rPr>
      </w:pPr>
    </w:p>
    <w:p w:rsidR="000F3282" w:rsidRPr="009E3B2E" w:rsidRDefault="003D2DCB" w:rsidP="009E3B2E">
      <w:pPr>
        <w:spacing w:after="0" w:line="240" w:lineRule="auto"/>
        <w:outlineLvl w:val="2"/>
        <w:rPr>
          <w:rFonts w:ascii="Times New Roman" w:hAnsi="Times New Roman"/>
          <w:b/>
          <w:sz w:val="20"/>
          <w:szCs w:val="20"/>
        </w:rPr>
      </w:pPr>
      <w:r w:rsidRPr="009E3B2E">
        <w:rPr>
          <w:rFonts w:ascii="Times New Roman" w:hAnsi="Times New Roman"/>
          <w:b/>
          <w:sz w:val="20"/>
          <w:szCs w:val="20"/>
        </w:rPr>
        <w:t>Оценка степени влияния выделения дополнительных объемов</w:t>
      </w:r>
    </w:p>
    <w:p w:rsidR="000F3282" w:rsidRPr="009E3B2E" w:rsidRDefault="003D2DCB" w:rsidP="009E3B2E">
      <w:pPr>
        <w:spacing w:after="0" w:line="240" w:lineRule="auto"/>
        <w:outlineLvl w:val="2"/>
        <w:rPr>
          <w:rFonts w:ascii="Times New Roman" w:hAnsi="Times New Roman"/>
          <w:b/>
          <w:sz w:val="20"/>
          <w:szCs w:val="20"/>
        </w:rPr>
      </w:pPr>
      <w:r w:rsidRPr="009E3B2E">
        <w:rPr>
          <w:rFonts w:ascii="Times New Roman" w:hAnsi="Times New Roman"/>
          <w:b/>
          <w:sz w:val="20"/>
          <w:szCs w:val="20"/>
        </w:rPr>
        <w:t>финансирования муниципальной программы из бюджета поселения</w:t>
      </w:r>
    </w:p>
    <w:p w:rsidR="000F3282" w:rsidRPr="009E3B2E" w:rsidRDefault="003D2DCB" w:rsidP="009E3B2E">
      <w:pPr>
        <w:spacing w:after="0" w:line="240" w:lineRule="auto"/>
        <w:outlineLvl w:val="2"/>
        <w:rPr>
          <w:rFonts w:ascii="Times New Roman" w:hAnsi="Times New Roman"/>
          <w:b/>
          <w:sz w:val="20"/>
          <w:szCs w:val="20"/>
        </w:rPr>
      </w:pPr>
      <w:r w:rsidRPr="009E3B2E">
        <w:rPr>
          <w:rFonts w:ascii="Times New Roman" w:hAnsi="Times New Roman"/>
          <w:b/>
          <w:sz w:val="20"/>
          <w:szCs w:val="20"/>
        </w:rPr>
        <w:t xml:space="preserve">на ожидаемый непосредственный результат реализации мероприятий </w:t>
      </w:r>
    </w:p>
    <w:p w:rsidR="000F3282" w:rsidRPr="009E3B2E" w:rsidRDefault="003D2DCB" w:rsidP="009E3B2E">
      <w:pPr>
        <w:spacing w:after="0" w:line="240" w:lineRule="auto"/>
        <w:outlineLvl w:val="2"/>
        <w:rPr>
          <w:rFonts w:ascii="Times New Roman" w:hAnsi="Times New Roman"/>
          <w:b/>
          <w:sz w:val="20"/>
          <w:szCs w:val="20"/>
        </w:rPr>
      </w:pPr>
      <w:r w:rsidRPr="009E3B2E">
        <w:rPr>
          <w:rFonts w:ascii="Times New Roman" w:hAnsi="Times New Roman"/>
          <w:b/>
          <w:sz w:val="20"/>
          <w:szCs w:val="20"/>
        </w:rPr>
        <w:t>муниципальной программы</w:t>
      </w:r>
    </w:p>
    <w:p w:rsidR="000F3282" w:rsidRPr="009E3B2E" w:rsidRDefault="000F3282" w:rsidP="009E3B2E">
      <w:pPr>
        <w:outlineLvl w:val="2"/>
        <w:rPr>
          <w:rFonts w:ascii="Times New Roman" w:hAnsi="Times New Roman"/>
          <w:sz w:val="20"/>
          <w:szCs w:val="20"/>
        </w:rPr>
      </w:pPr>
    </w:p>
    <w:tbl>
      <w:tblPr>
        <w:tblW w:w="10064" w:type="dxa"/>
        <w:tblInd w:w="-108" w:type="dxa"/>
        <w:tblCellMar>
          <w:left w:w="10" w:type="dxa"/>
          <w:right w:w="10" w:type="dxa"/>
        </w:tblCellMar>
        <w:tblLook w:val="0000" w:firstRow="0" w:lastRow="0" w:firstColumn="0" w:lastColumn="0" w:noHBand="0" w:noVBand="0"/>
      </w:tblPr>
      <w:tblGrid>
        <w:gridCol w:w="828"/>
        <w:gridCol w:w="2934"/>
        <w:gridCol w:w="1746"/>
        <w:gridCol w:w="2396"/>
        <w:gridCol w:w="2160"/>
      </w:tblGrid>
      <w:tr w:rsidR="000F3282" w:rsidRPr="009E3B2E">
        <w:trPr>
          <w:trHeight w:val="606"/>
          <w:tblHeader/>
        </w:trPr>
        <w:tc>
          <w:tcPr>
            <w:tcW w:w="82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outlineLvl w:val="2"/>
              <w:rPr>
                <w:rFonts w:ascii="Times New Roman" w:hAnsi="Times New Roman"/>
                <w:sz w:val="20"/>
                <w:szCs w:val="20"/>
              </w:rPr>
            </w:pPr>
            <w:r w:rsidRPr="009E3B2E">
              <w:rPr>
                <w:rFonts w:ascii="Times New Roman" w:hAnsi="Times New Roman"/>
                <w:sz w:val="20"/>
                <w:szCs w:val="20"/>
              </w:rPr>
              <w:t>№</w:t>
            </w:r>
            <w:r w:rsidRPr="009E3B2E">
              <w:rPr>
                <w:rFonts w:ascii="Times New Roman" w:hAnsi="Times New Roman"/>
                <w:sz w:val="20"/>
                <w:szCs w:val="20"/>
              </w:rPr>
              <w:br/>
              <w:t xml:space="preserve"> </w:t>
            </w:r>
            <w:proofErr w:type="gramStart"/>
            <w:r w:rsidRPr="009E3B2E">
              <w:rPr>
                <w:rFonts w:ascii="Times New Roman" w:hAnsi="Times New Roman"/>
                <w:sz w:val="20"/>
                <w:szCs w:val="20"/>
              </w:rPr>
              <w:t>п</w:t>
            </w:r>
            <w:proofErr w:type="gramEnd"/>
            <w:r w:rsidRPr="009E3B2E">
              <w:rPr>
                <w:rFonts w:ascii="Times New Roman" w:hAnsi="Times New Roman"/>
                <w:sz w:val="20"/>
                <w:szCs w:val="20"/>
              </w:rPr>
              <w:t>/п*</w:t>
            </w:r>
          </w:p>
        </w:tc>
        <w:tc>
          <w:tcPr>
            <w:tcW w:w="293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outlineLvl w:val="2"/>
              <w:rPr>
                <w:rFonts w:ascii="Times New Roman" w:hAnsi="Times New Roman"/>
                <w:sz w:val="20"/>
                <w:szCs w:val="20"/>
              </w:rPr>
            </w:pPr>
            <w:r w:rsidRPr="009E3B2E">
              <w:rPr>
                <w:rFonts w:ascii="Times New Roman" w:hAnsi="Times New Roman"/>
                <w:sz w:val="20"/>
                <w:szCs w:val="20"/>
              </w:rPr>
              <w:t xml:space="preserve">Наименование муниципальной программы, подпрограммы, долгосрочной целевой программы, ведомственной целевой программы, отдельного мероприятия </w:t>
            </w:r>
          </w:p>
        </w:tc>
        <w:tc>
          <w:tcPr>
            <w:tcW w:w="1746"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outlineLvl w:val="2"/>
              <w:rPr>
                <w:rFonts w:ascii="Times New Roman" w:hAnsi="Times New Roman"/>
                <w:sz w:val="20"/>
                <w:szCs w:val="20"/>
              </w:rPr>
            </w:pPr>
            <w:r w:rsidRPr="009E3B2E">
              <w:rPr>
                <w:rFonts w:ascii="Times New Roman" w:hAnsi="Times New Roman"/>
                <w:sz w:val="20"/>
                <w:szCs w:val="20"/>
              </w:rPr>
              <w:t xml:space="preserve">Объем   </w:t>
            </w:r>
            <w:r w:rsidRPr="009E3B2E">
              <w:rPr>
                <w:rFonts w:ascii="Times New Roman" w:hAnsi="Times New Roman"/>
                <w:sz w:val="20"/>
                <w:szCs w:val="20"/>
              </w:rPr>
              <w:br/>
              <w:t>дополн</w:t>
            </w:r>
            <w:proofErr w:type="gramStart"/>
            <w:r w:rsidRPr="009E3B2E">
              <w:rPr>
                <w:rFonts w:ascii="Times New Roman" w:hAnsi="Times New Roman"/>
                <w:sz w:val="20"/>
                <w:szCs w:val="20"/>
              </w:rPr>
              <w:t>и-</w:t>
            </w:r>
            <w:proofErr w:type="gramEnd"/>
            <w:r w:rsidRPr="009E3B2E">
              <w:rPr>
                <w:rFonts w:ascii="Times New Roman" w:hAnsi="Times New Roman"/>
                <w:sz w:val="20"/>
                <w:szCs w:val="20"/>
              </w:rPr>
              <w:br/>
              <w:t xml:space="preserve">тельного </w:t>
            </w:r>
            <w:r w:rsidRPr="009E3B2E">
              <w:rPr>
                <w:rFonts w:ascii="Times New Roman" w:hAnsi="Times New Roman"/>
                <w:sz w:val="20"/>
                <w:szCs w:val="20"/>
              </w:rPr>
              <w:br/>
              <w:t xml:space="preserve">финансирования из </w:t>
            </w:r>
          </w:p>
          <w:p w:rsidR="000F3282" w:rsidRPr="009E3B2E" w:rsidRDefault="003D2DCB" w:rsidP="009E3B2E">
            <w:pPr>
              <w:outlineLvl w:val="2"/>
              <w:rPr>
                <w:rFonts w:ascii="Times New Roman" w:hAnsi="Times New Roman"/>
                <w:sz w:val="20"/>
                <w:szCs w:val="20"/>
              </w:rPr>
            </w:pPr>
            <w:r w:rsidRPr="009E3B2E">
              <w:rPr>
                <w:rFonts w:ascii="Times New Roman" w:hAnsi="Times New Roman"/>
                <w:sz w:val="20"/>
                <w:szCs w:val="20"/>
              </w:rPr>
              <w:t>бюджета</w:t>
            </w:r>
          </w:p>
          <w:p w:rsidR="000F3282" w:rsidRPr="009E3B2E" w:rsidRDefault="003D2DCB" w:rsidP="009E3B2E">
            <w:pPr>
              <w:outlineLvl w:val="2"/>
              <w:rPr>
                <w:rFonts w:ascii="Times New Roman" w:hAnsi="Times New Roman"/>
                <w:sz w:val="20"/>
                <w:szCs w:val="20"/>
              </w:rPr>
            </w:pPr>
            <w:r w:rsidRPr="009E3B2E">
              <w:rPr>
                <w:rFonts w:ascii="Times New Roman" w:hAnsi="Times New Roman"/>
                <w:sz w:val="20"/>
                <w:szCs w:val="20"/>
              </w:rPr>
              <w:t>(тыс. рублей)</w:t>
            </w:r>
          </w:p>
        </w:tc>
        <w:tc>
          <w:tcPr>
            <w:tcW w:w="455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outlineLvl w:val="2"/>
              <w:rPr>
                <w:rFonts w:ascii="Times New Roman" w:hAnsi="Times New Roman"/>
                <w:sz w:val="20"/>
                <w:szCs w:val="20"/>
              </w:rPr>
            </w:pPr>
            <w:r w:rsidRPr="009E3B2E">
              <w:rPr>
                <w:rFonts w:ascii="Times New Roman" w:hAnsi="Times New Roman"/>
                <w:sz w:val="20"/>
                <w:szCs w:val="20"/>
              </w:rPr>
              <w:t>Ожидаемый результат реализации мероприятий муниципальной программы **</w:t>
            </w:r>
          </w:p>
        </w:tc>
      </w:tr>
      <w:tr w:rsidR="000F3282" w:rsidRPr="009E3B2E">
        <w:trPr>
          <w:tblHeader/>
        </w:trPr>
        <w:tc>
          <w:tcPr>
            <w:tcW w:w="82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293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1746"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rPr>
                <w:rFonts w:ascii="Times New Roman" w:hAnsi="Times New Roman"/>
                <w:sz w:val="20"/>
                <w:szCs w:val="20"/>
              </w:rPr>
            </w:pPr>
          </w:p>
        </w:tc>
        <w:tc>
          <w:tcPr>
            <w:tcW w:w="239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outlineLvl w:val="2"/>
              <w:rPr>
                <w:rFonts w:ascii="Times New Roman" w:hAnsi="Times New Roman"/>
                <w:sz w:val="20"/>
                <w:szCs w:val="20"/>
              </w:rPr>
            </w:pPr>
            <w:r w:rsidRPr="009E3B2E">
              <w:rPr>
                <w:rFonts w:ascii="Times New Roman" w:hAnsi="Times New Roman"/>
                <w:sz w:val="20"/>
                <w:szCs w:val="20"/>
              </w:rPr>
              <w:t>без учета дополнительного финансирования из  бюджета</w:t>
            </w:r>
          </w:p>
        </w:tc>
        <w:tc>
          <w:tcPr>
            <w:tcW w:w="21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outlineLvl w:val="2"/>
              <w:rPr>
                <w:rFonts w:ascii="Times New Roman" w:hAnsi="Times New Roman"/>
                <w:sz w:val="20"/>
                <w:szCs w:val="20"/>
              </w:rPr>
            </w:pPr>
            <w:r w:rsidRPr="009E3B2E">
              <w:rPr>
                <w:rFonts w:ascii="Times New Roman" w:hAnsi="Times New Roman"/>
                <w:sz w:val="20"/>
                <w:szCs w:val="20"/>
              </w:rPr>
              <w:t>с учетом дополнительного финансирования из  бюджета</w:t>
            </w:r>
          </w:p>
        </w:tc>
      </w:tr>
      <w:tr w:rsidR="000F3282" w:rsidRPr="009E3B2E">
        <w:tc>
          <w:tcPr>
            <w:tcW w:w="8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outlineLvl w:val="2"/>
              <w:rPr>
                <w:rFonts w:ascii="Times New Roman" w:hAnsi="Times New Roman"/>
                <w:sz w:val="20"/>
                <w:szCs w:val="20"/>
              </w:rPr>
            </w:pPr>
          </w:p>
        </w:tc>
        <w:tc>
          <w:tcPr>
            <w:tcW w:w="29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rPr>
                <w:rFonts w:ascii="Times New Roman" w:hAnsi="Times New Roman"/>
                <w:sz w:val="20"/>
                <w:szCs w:val="20"/>
              </w:rPr>
            </w:pPr>
            <w:r w:rsidRPr="009E3B2E">
              <w:rPr>
                <w:rFonts w:ascii="Times New Roman" w:hAnsi="Times New Roman"/>
                <w:sz w:val="20"/>
                <w:szCs w:val="20"/>
              </w:rPr>
              <w:t>Муниципальная</w:t>
            </w:r>
            <w:r w:rsidRPr="009E3B2E">
              <w:rPr>
                <w:rFonts w:ascii="Times New Roman" w:hAnsi="Times New Roman"/>
                <w:sz w:val="20"/>
                <w:szCs w:val="20"/>
                <w:lang w:val="en-US"/>
              </w:rPr>
              <w:t xml:space="preserve"> </w:t>
            </w:r>
            <w:r w:rsidRPr="009E3B2E">
              <w:rPr>
                <w:rFonts w:ascii="Times New Roman" w:hAnsi="Times New Roman"/>
                <w:sz w:val="20"/>
                <w:szCs w:val="20"/>
              </w:rPr>
              <w:t xml:space="preserve">программа </w:t>
            </w:r>
            <w:r w:rsidRPr="009E3B2E">
              <w:rPr>
                <w:rFonts w:ascii="Times New Roman" w:hAnsi="Times New Roman"/>
                <w:bCs/>
                <w:spacing w:val="-4"/>
                <w:sz w:val="20"/>
                <w:szCs w:val="20"/>
              </w:rPr>
              <w:t>–</w:t>
            </w:r>
            <w:r w:rsidRPr="009E3B2E">
              <w:rPr>
                <w:rFonts w:ascii="Times New Roman" w:hAnsi="Times New Roman"/>
                <w:sz w:val="20"/>
                <w:szCs w:val="20"/>
              </w:rPr>
              <w:t xml:space="preserve"> всего</w:t>
            </w:r>
          </w:p>
        </w:tc>
        <w:tc>
          <w:tcPr>
            <w:tcW w:w="17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outlineLvl w:val="2"/>
              <w:rPr>
                <w:rFonts w:ascii="Times New Roman" w:hAnsi="Times New Roman"/>
                <w:sz w:val="20"/>
                <w:szCs w:val="20"/>
              </w:rPr>
            </w:pPr>
          </w:p>
        </w:tc>
        <w:tc>
          <w:tcPr>
            <w:tcW w:w="239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outlineLvl w:val="2"/>
              <w:rPr>
                <w:rFonts w:ascii="Times New Roman" w:hAnsi="Times New Roman"/>
                <w:sz w:val="20"/>
                <w:szCs w:val="20"/>
              </w:rPr>
            </w:pPr>
          </w:p>
        </w:tc>
        <w:tc>
          <w:tcPr>
            <w:tcW w:w="21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outlineLvl w:val="2"/>
              <w:rPr>
                <w:rFonts w:ascii="Times New Roman" w:hAnsi="Times New Roman"/>
                <w:sz w:val="20"/>
                <w:szCs w:val="20"/>
              </w:rPr>
            </w:pPr>
          </w:p>
        </w:tc>
      </w:tr>
      <w:tr w:rsidR="000F3282" w:rsidRPr="009E3B2E">
        <w:tc>
          <w:tcPr>
            <w:tcW w:w="8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outlineLvl w:val="2"/>
              <w:rPr>
                <w:rFonts w:ascii="Times New Roman" w:hAnsi="Times New Roman"/>
                <w:sz w:val="20"/>
                <w:szCs w:val="20"/>
                <w:lang w:val="en-US"/>
              </w:rPr>
            </w:pPr>
            <w:r w:rsidRPr="009E3B2E">
              <w:rPr>
                <w:rFonts w:ascii="Times New Roman" w:hAnsi="Times New Roman"/>
                <w:sz w:val="20"/>
                <w:szCs w:val="20"/>
                <w:lang w:val="en-US"/>
              </w:rPr>
              <w:t>1</w:t>
            </w:r>
          </w:p>
        </w:tc>
        <w:tc>
          <w:tcPr>
            <w:tcW w:w="29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rPr>
                <w:rFonts w:ascii="Times New Roman" w:hAnsi="Times New Roman"/>
                <w:sz w:val="20"/>
                <w:szCs w:val="20"/>
              </w:rPr>
            </w:pPr>
            <w:r w:rsidRPr="009E3B2E">
              <w:rPr>
                <w:rFonts w:ascii="Times New Roman" w:hAnsi="Times New Roman"/>
                <w:sz w:val="20"/>
                <w:szCs w:val="20"/>
              </w:rPr>
              <w:t xml:space="preserve">Подпрограмма </w:t>
            </w:r>
            <w:r w:rsidRPr="009E3B2E">
              <w:rPr>
                <w:rFonts w:ascii="Times New Roman" w:hAnsi="Times New Roman"/>
                <w:bCs/>
                <w:spacing w:val="-4"/>
                <w:sz w:val="20"/>
                <w:szCs w:val="20"/>
              </w:rPr>
              <w:t>–</w:t>
            </w:r>
            <w:r w:rsidRPr="009E3B2E">
              <w:rPr>
                <w:rFonts w:ascii="Times New Roman" w:hAnsi="Times New Roman"/>
                <w:sz w:val="20"/>
                <w:szCs w:val="20"/>
              </w:rPr>
              <w:t xml:space="preserve"> всего </w:t>
            </w:r>
          </w:p>
        </w:tc>
        <w:tc>
          <w:tcPr>
            <w:tcW w:w="17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outlineLvl w:val="2"/>
              <w:rPr>
                <w:rFonts w:ascii="Times New Roman" w:hAnsi="Times New Roman"/>
                <w:sz w:val="20"/>
                <w:szCs w:val="20"/>
              </w:rPr>
            </w:pPr>
          </w:p>
        </w:tc>
        <w:tc>
          <w:tcPr>
            <w:tcW w:w="239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outlineLvl w:val="2"/>
              <w:rPr>
                <w:rFonts w:ascii="Times New Roman" w:hAnsi="Times New Roman"/>
                <w:sz w:val="20"/>
                <w:szCs w:val="20"/>
              </w:rPr>
            </w:pPr>
          </w:p>
        </w:tc>
        <w:tc>
          <w:tcPr>
            <w:tcW w:w="21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outlineLvl w:val="2"/>
              <w:rPr>
                <w:rFonts w:ascii="Times New Roman" w:hAnsi="Times New Roman"/>
                <w:sz w:val="20"/>
                <w:szCs w:val="20"/>
              </w:rPr>
            </w:pPr>
          </w:p>
        </w:tc>
      </w:tr>
      <w:tr w:rsidR="000F3282" w:rsidRPr="009E3B2E">
        <w:tc>
          <w:tcPr>
            <w:tcW w:w="8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outlineLvl w:val="2"/>
              <w:rPr>
                <w:rFonts w:ascii="Times New Roman" w:hAnsi="Times New Roman"/>
                <w:sz w:val="20"/>
                <w:szCs w:val="20"/>
                <w:lang w:val="en-US"/>
              </w:rPr>
            </w:pPr>
            <w:r w:rsidRPr="009E3B2E">
              <w:rPr>
                <w:rFonts w:ascii="Times New Roman" w:hAnsi="Times New Roman"/>
                <w:sz w:val="20"/>
                <w:szCs w:val="20"/>
                <w:lang w:val="en-US"/>
              </w:rPr>
              <w:t>1.3</w:t>
            </w:r>
          </w:p>
        </w:tc>
        <w:tc>
          <w:tcPr>
            <w:tcW w:w="29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rPr>
                <w:rFonts w:ascii="Times New Roman" w:hAnsi="Times New Roman"/>
                <w:sz w:val="20"/>
                <w:szCs w:val="20"/>
              </w:rPr>
            </w:pPr>
            <w:r w:rsidRPr="009E3B2E">
              <w:rPr>
                <w:rFonts w:ascii="Times New Roman" w:hAnsi="Times New Roman"/>
                <w:sz w:val="20"/>
                <w:szCs w:val="20"/>
              </w:rPr>
              <w:t xml:space="preserve">Отдельное мероприятие </w:t>
            </w:r>
            <w:r w:rsidRPr="009E3B2E">
              <w:rPr>
                <w:rFonts w:ascii="Times New Roman" w:hAnsi="Times New Roman"/>
                <w:bCs/>
                <w:spacing w:val="-4"/>
                <w:sz w:val="20"/>
                <w:szCs w:val="20"/>
              </w:rPr>
              <w:t>–</w:t>
            </w:r>
            <w:r w:rsidRPr="009E3B2E">
              <w:rPr>
                <w:rFonts w:ascii="Times New Roman" w:hAnsi="Times New Roman"/>
                <w:sz w:val="20"/>
                <w:szCs w:val="20"/>
              </w:rPr>
              <w:t xml:space="preserve"> всего</w:t>
            </w:r>
          </w:p>
        </w:tc>
        <w:tc>
          <w:tcPr>
            <w:tcW w:w="17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outlineLvl w:val="2"/>
              <w:rPr>
                <w:rFonts w:ascii="Times New Roman" w:hAnsi="Times New Roman"/>
                <w:sz w:val="20"/>
                <w:szCs w:val="20"/>
              </w:rPr>
            </w:pPr>
          </w:p>
        </w:tc>
        <w:tc>
          <w:tcPr>
            <w:tcW w:w="239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outlineLvl w:val="2"/>
              <w:rPr>
                <w:rFonts w:ascii="Times New Roman" w:hAnsi="Times New Roman"/>
                <w:sz w:val="20"/>
                <w:szCs w:val="20"/>
              </w:rPr>
            </w:pPr>
          </w:p>
        </w:tc>
        <w:tc>
          <w:tcPr>
            <w:tcW w:w="21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outlineLvl w:val="2"/>
              <w:rPr>
                <w:rFonts w:ascii="Times New Roman" w:hAnsi="Times New Roman"/>
                <w:sz w:val="20"/>
                <w:szCs w:val="20"/>
              </w:rPr>
            </w:pPr>
          </w:p>
        </w:tc>
      </w:tr>
      <w:tr w:rsidR="000F3282" w:rsidRPr="009E3B2E">
        <w:tc>
          <w:tcPr>
            <w:tcW w:w="8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outlineLvl w:val="2"/>
              <w:rPr>
                <w:rFonts w:ascii="Times New Roman" w:hAnsi="Times New Roman"/>
                <w:sz w:val="20"/>
                <w:szCs w:val="20"/>
              </w:rPr>
            </w:pPr>
          </w:p>
        </w:tc>
        <w:tc>
          <w:tcPr>
            <w:tcW w:w="29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rPr>
                <w:rFonts w:ascii="Times New Roman" w:hAnsi="Times New Roman"/>
                <w:sz w:val="20"/>
                <w:szCs w:val="20"/>
              </w:rPr>
            </w:pPr>
            <w:r w:rsidRPr="009E3B2E">
              <w:rPr>
                <w:rFonts w:ascii="Times New Roman" w:hAnsi="Times New Roman"/>
                <w:sz w:val="20"/>
                <w:szCs w:val="20"/>
              </w:rPr>
              <w:t>Мероприятие</w:t>
            </w:r>
          </w:p>
        </w:tc>
        <w:tc>
          <w:tcPr>
            <w:tcW w:w="17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outlineLvl w:val="2"/>
              <w:rPr>
                <w:rFonts w:ascii="Times New Roman" w:hAnsi="Times New Roman"/>
                <w:sz w:val="20"/>
                <w:szCs w:val="20"/>
              </w:rPr>
            </w:pPr>
          </w:p>
        </w:tc>
        <w:tc>
          <w:tcPr>
            <w:tcW w:w="239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outlineLvl w:val="2"/>
              <w:rPr>
                <w:rFonts w:ascii="Times New Roman" w:hAnsi="Times New Roman"/>
                <w:sz w:val="20"/>
                <w:szCs w:val="20"/>
              </w:rPr>
            </w:pPr>
          </w:p>
        </w:tc>
        <w:tc>
          <w:tcPr>
            <w:tcW w:w="21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outlineLvl w:val="2"/>
              <w:rPr>
                <w:rFonts w:ascii="Times New Roman" w:hAnsi="Times New Roman"/>
                <w:sz w:val="20"/>
                <w:szCs w:val="20"/>
              </w:rPr>
            </w:pPr>
          </w:p>
        </w:tc>
      </w:tr>
      <w:tr w:rsidR="000F3282" w:rsidRPr="009E3B2E">
        <w:tc>
          <w:tcPr>
            <w:tcW w:w="8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outlineLvl w:val="2"/>
              <w:rPr>
                <w:rFonts w:ascii="Times New Roman" w:hAnsi="Times New Roman"/>
                <w:sz w:val="20"/>
                <w:szCs w:val="20"/>
              </w:rPr>
            </w:pPr>
          </w:p>
        </w:tc>
        <w:tc>
          <w:tcPr>
            <w:tcW w:w="29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3D2DCB" w:rsidP="009E3B2E">
            <w:pPr>
              <w:rPr>
                <w:rFonts w:ascii="Times New Roman" w:hAnsi="Times New Roman"/>
                <w:sz w:val="20"/>
                <w:szCs w:val="20"/>
              </w:rPr>
            </w:pPr>
            <w:r w:rsidRPr="009E3B2E">
              <w:rPr>
                <w:rFonts w:ascii="Times New Roman" w:hAnsi="Times New Roman"/>
                <w:sz w:val="20"/>
                <w:szCs w:val="20"/>
              </w:rPr>
              <w:t>…</w:t>
            </w:r>
          </w:p>
        </w:tc>
        <w:tc>
          <w:tcPr>
            <w:tcW w:w="17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outlineLvl w:val="2"/>
              <w:rPr>
                <w:rFonts w:ascii="Times New Roman" w:hAnsi="Times New Roman"/>
                <w:sz w:val="20"/>
                <w:szCs w:val="20"/>
              </w:rPr>
            </w:pPr>
          </w:p>
        </w:tc>
        <w:tc>
          <w:tcPr>
            <w:tcW w:w="239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outlineLvl w:val="2"/>
              <w:rPr>
                <w:rFonts w:ascii="Times New Roman" w:hAnsi="Times New Roman"/>
                <w:sz w:val="20"/>
                <w:szCs w:val="20"/>
              </w:rPr>
            </w:pPr>
          </w:p>
        </w:tc>
        <w:tc>
          <w:tcPr>
            <w:tcW w:w="21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3282" w:rsidRPr="009E3B2E" w:rsidRDefault="000F3282" w:rsidP="009E3B2E">
            <w:pPr>
              <w:outlineLvl w:val="2"/>
              <w:rPr>
                <w:rFonts w:ascii="Times New Roman" w:hAnsi="Times New Roman"/>
                <w:sz w:val="20"/>
                <w:szCs w:val="20"/>
              </w:rPr>
            </w:pPr>
          </w:p>
        </w:tc>
      </w:tr>
    </w:tbl>
    <w:p w:rsidR="000F3282" w:rsidRPr="009E3B2E" w:rsidRDefault="000F3282" w:rsidP="009E3B2E">
      <w:pPr>
        <w:spacing w:line="220" w:lineRule="exact"/>
        <w:rPr>
          <w:rFonts w:ascii="Times New Roman" w:hAnsi="Times New Roman"/>
          <w:sz w:val="20"/>
          <w:szCs w:val="20"/>
        </w:rPr>
      </w:pPr>
    </w:p>
    <w:p w:rsidR="000F3282" w:rsidRPr="009E3B2E" w:rsidRDefault="003D2DCB" w:rsidP="009E3B2E">
      <w:pPr>
        <w:spacing w:line="220" w:lineRule="exact"/>
        <w:rPr>
          <w:rFonts w:ascii="Times New Roman" w:hAnsi="Times New Roman"/>
          <w:sz w:val="20"/>
          <w:szCs w:val="20"/>
        </w:rPr>
      </w:pPr>
      <w:r w:rsidRPr="009E3B2E">
        <w:rPr>
          <w:rFonts w:ascii="Times New Roman" w:hAnsi="Times New Roman"/>
          <w:sz w:val="20"/>
          <w:szCs w:val="20"/>
        </w:rPr>
        <w:t>*   Нумерация  и  строки макета  приводятся  в  соответствии  с составными  частями  муниципальной программы.</w:t>
      </w:r>
    </w:p>
    <w:p w:rsidR="000F3282" w:rsidRPr="009E3B2E" w:rsidRDefault="003D2DCB" w:rsidP="009E3B2E">
      <w:pPr>
        <w:rPr>
          <w:rFonts w:ascii="Times New Roman" w:hAnsi="Times New Roman"/>
          <w:sz w:val="20"/>
          <w:szCs w:val="20"/>
        </w:rPr>
      </w:pPr>
      <w:r w:rsidRPr="009E3B2E">
        <w:rPr>
          <w:rFonts w:ascii="Times New Roman" w:hAnsi="Times New Roman"/>
          <w:sz w:val="20"/>
          <w:szCs w:val="20"/>
        </w:rPr>
        <w:t>** Результат реализации мероприятий муниципальной программы – описание  работы, планируемой к выполнению в рамках мероприятия, информация о мощностях объектов, планируемых к вводу в результате реализации мероприятия, изменение показателей эффективности и (или) иные результа</w:t>
      </w:r>
      <w:r w:rsidR="00A918C7" w:rsidRPr="009E3B2E">
        <w:rPr>
          <w:rFonts w:ascii="Times New Roman" w:hAnsi="Times New Roman"/>
          <w:sz w:val="20"/>
          <w:szCs w:val="20"/>
        </w:rPr>
        <w:t>ты.</w:t>
      </w:r>
    </w:p>
    <w:p w:rsidR="009E3B2E" w:rsidRPr="009E3B2E" w:rsidRDefault="009E3B2E" w:rsidP="009E3B2E">
      <w:pPr>
        <w:widowControl w:val="0"/>
        <w:spacing w:after="0" w:line="240" w:lineRule="auto"/>
        <w:ind w:left="4536"/>
        <w:jc w:val="right"/>
        <w:rPr>
          <w:rFonts w:ascii="Times New Roman" w:hAnsi="Times New Roman"/>
          <w:sz w:val="20"/>
          <w:szCs w:val="20"/>
          <w:lang w:eastAsia="ru-RU"/>
        </w:rPr>
      </w:pPr>
      <w:r w:rsidRPr="009E3B2E">
        <w:rPr>
          <w:rFonts w:ascii="Times New Roman" w:hAnsi="Times New Roman"/>
          <w:sz w:val="20"/>
          <w:szCs w:val="20"/>
          <w:lang w:eastAsia="ru-RU"/>
        </w:rPr>
        <w:lastRenderedPageBreak/>
        <w:t>Приложение № 2</w:t>
      </w:r>
    </w:p>
    <w:p w:rsidR="009E3B2E" w:rsidRPr="009E3B2E" w:rsidRDefault="009E3B2E" w:rsidP="009E3B2E">
      <w:pPr>
        <w:spacing w:after="0" w:line="240" w:lineRule="auto"/>
        <w:ind w:left="4536"/>
        <w:jc w:val="right"/>
        <w:rPr>
          <w:rFonts w:ascii="Times New Roman" w:hAnsi="Times New Roman"/>
          <w:sz w:val="20"/>
          <w:szCs w:val="20"/>
          <w:lang w:eastAsia="ru-RU"/>
        </w:rPr>
      </w:pPr>
      <w:r w:rsidRPr="009E3B2E">
        <w:rPr>
          <w:rFonts w:ascii="Times New Roman" w:hAnsi="Times New Roman"/>
          <w:sz w:val="20"/>
          <w:szCs w:val="20"/>
          <w:lang w:eastAsia="ru-RU"/>
        </w:rPr>
        <w:t xml:space="preserve"> УТВЕРЖДЕНЫ</w:t>
      </w:r>
    </w:p>
    <w:p w:rsidR="009E3B2E" w:rsidRPr="009E3B2E" w:rsidRDefault="009E3B2E" w:rsidP="009E3B2E">
      <w:pPr>
        <w:spacing w:after="0" w:line="240" w:lineRule="auto"/>
        <w:ind w:left="4536"/>
        <w:jc w:val="right"/>
        <w:rPr>
          <w:rFonts w:ascii="Times New Roman" w:hAnsi="Times New Roman"/>
          <w:sz w:val="20"/>
          <w:szCs w:val="20"/>
          <w:lang w:eastAsia="ru-RU"/>
        </w:rPr>
      </w:pPr>
      <w:r w:rsidRPr="009E3B2E">
        <w:rPr>
          <w:rFonts w:ascii="Times New Roman" w:hAnsi="Times New Roman"/>
          <w:sz w:val="20"/>
          <w:szCs w:val="20"/>
          <w:lang w:eastAsia="ru-RU"/>
        </w:rPr>
        <w:t xml:space="preserve"> постановлением  администрации</w:t>
      </w:r>
    </w:p>
    <w:p w:rsidR="009E3B2E" w:rsidRPr="009E3B2E" w:rsidRDefault="009E3B2E" w:rsidP="009E3B2E">
      <w:pPr>
        <w:spacing w:after="0" w:line="240" w:lineRule="auto"/>
        <w:ind w:left="4536"/>
        <w:jc w:val="right"/>
        <w:rPr>
          <w:rFonts w:ascii="Times New Roman" w:hAnsi="Times New Roman"/>
          <w:sz w:val="20"/>
          <w:szCs w:val="20"/>
          <w:lang w:eastAsia="ru-RU"/>
        </w:rPr>
      </w:pPr>
      <w:r w:rsidRPr="009E3B2E">
        <w:rPr>
          <w:rFonts w:ascii="Times New Roman" w:hAnsi="Times New Roman"/>
          <w:sz w:val="20"/>
          <w:szCs w:val="20"/>
          <w:lang w:eastAsia="ru-RU"/>
        </w:rPr>
        <w:t xml:space="preserve"> Бобровского сельского поселения</w:t>
      </w:r>
    </w:p>
    <w:p w:rsidR="009E3B2E" w:rsidRPr="009E3B2E" w:rsidRDefault="009E3B2E" w:rsidP="009E3B2E">
      <w:pPr>
        <w:spacing w:after="0" w:line="240" w:lineRule="auto"/>
        <w:ind w:left="4536"/>
        <w:jc w:val="right"/>
        <w:rPr>
          <w:rFonts w:ascii="Times New Roman" w:hAnsi="Times New Roman"/>
          <w:sz w:val="20"/>
          <w:szCs w:val="20"/>
          <w:lang w:eastAsia="ru-RU"/>
        </w:rPr>
      </w:pPr>
      <w:r w:rsidRPr="009E3B2E">
        <w:rPr>
          <w:rFonts w:ascii="Times New Roman" w:hAnsi="Times New Roman"/>
          <w:sz w:val="20"/>
          <w:szCs w:val="20"/>
          <w:lang w:eastAsia="ru-RU"/>
        </w:rPr>
        <w:t xml:space="preserve"> от _________2020 г  № ___</w:t>
      </w:r>
    </w:p>
    <w:p w:rsidR="009E3B2E" w:rsidRPr="009E3B2E" w:rsidRDefault="009E3B2E" w:rsidP="009E3B2E">
      <w:pPr>
        <w:spacing w:after="0" w:line="240" w:lineRule="auto"/>
        <w:jc w:val="right"/>
        <w:rPr>
          <w:rFonts w:ascii="Times New Roman" w:hAnsi="Times New Roman"/>
          <w:b/>
          <w:sz w:val="20"/>
          <w:szCs w:val="20"/>
          <w:lang w:eastAsia="ru-RU"/>
        </w:rPr>
      </w:pPr>
    </w:p>
    <w:p w:rsidR="009E3B2E" w:rsidRPr="009E3B2E" w:rsidRDefault="009E3B2E" w:rsidP="009E3B2E">
      <w:pPr>
        <w:spacing w:after="0" w:line="240" w:lineRule="auto"/>
        <w:rPr>
          <w:rFonts w:ascii="Times New Roman" w:hAnsi="Times New Roman"/>
          <w:b/>
          <w:sz w:val="20"/>
          <w:szCs w:val="20"/>
          <w:lang w:eastAsia="ru-RU"/>
        </w:rPr>
      </w:pPr>
    </w:p>
    <w:p w:rsidR="009E3B2E" w:rsidRPr="006A1C0E" w:rsidRDefault="009E3B2E" w:rsidP="006A1C0E">
      <w:pPr>
        <w:spacing w:after="0" w:line="240" w:lineRule="auto"/>
        <w:jc w:val="center"/>
        <w:rPr>
          <w:rFonts w:ascii="Times New Roman" w:hAnsi="Times New Roman"/>
          <w:b/>
          <w:sz w:val="20"/>
          <w:szCs w:val="20"/>
          <w:lang w:eastAsia="ru-RU"/>
        </w:rPr>
      </w:pPr>
      <w:r w:rsidRPr="006A1C0E">
        <w:rPr>
          <w:rFonts w:ascii="Times New Roman" w:hAnsi="Times New Roman"/>
          <w:b/>
          <w:sz w:val="20"/>
          <w:szCs w:val="20"/>
          <w:lang w:eastAsia="ru-RU"/>
        </w:rPr>
        <w:t>МЕТОДИЧЕСКИЕ РЕКОМЕНДАЦИИ</w:t>
      </w:r>
    </w:p>
    <w:p w:rsidR="009E3B2E" w:rsidRPr="006A1C0E" w:rsidRDefault="009E3B2E" w:rsidP="006A1C0E">
      <w:pPr>
        <w:spacing w:after="0" w:line="240" w:lineRule="auto"/>
        <w:jc w:val="center"/>
        <w:rPr>
          <w:rFonts w:ascii="Times New Roman" w:hAnsi="Times New Roman"/>
          <w:b/>
          <w:sz w:val="20"/>
          <w:szCs w:val="20"/>
          <w:lang w:eastAsia="ru-RU"/>
        </w:rPr>
      </w:pPr>
      <w:r w:rsidRPr="006A1C0E">
        <w:rPr>
          <w:rFonts w:ascii="Times New Roman" w:hAnsi="Times New Roman"/>
          <w:b/>
          <w:sz w:val="20"/>
          <w:szCs w:val="20"/>
          <w:lang w:eastAsia="ru-RU"/>
        </w:rPr>
        <w:t>по разработке и корректировке</w:t>
      </w:r>
    </w:p>
    <w:p w:rsidR="009E3B2E" w:rsidRPr="006A1C0E" w:rsidRDefault="009E3B2E" w:rsidP="006A1C0E">
      <w:pPr>
        <w:spacing w:after="0" w:line="240" w:lineRule="auto"/>
        <w:jc w:val="center"/>
        <w:rPr>
          <w:rFonts w:ascii="Times New Roman" w:hAnsi="Times New Roman"/>
          <w:b/>
          <w:sz w:val="20"/>
          <w:szCs w:val="20"/>
          <w:lang w:eastAsia="ru-RU"/>
        </w:rPr>
      </w:pPr>
      <w:r w:rsidRPr="006A1C0E">
        <w:rPr>
          <w:rFonts w:ascii="Times New Roman" w:hAnsi="Times New Roman"/>
          <w:b/>
          <w:sz w:val="20"/>
          <w:szCs w:val="20"/>
          <w:lang w:eastAsia="ru-RU"/>
        </w:rPr>
        <w:t>муниципальных программ Бобровского сельского поселения</w:t>
      </w:r>
    </w:p>
    <w:p w:rsidR="009E3B2E" w:rsidRPr="006A1C0E" w:rsidRDefault="009E3B2E" w:rsidP="006A1C0E">
      <w:pPr>
        <w:widowControl w:val="0"/>
        <w:spacing w:after="0" w:line="240" w:lineRule="auto"/>
        <w:ind w:firstLine="720"/>
        <w:rPr>
          <w:rFonts w:ascii="Times New Roman" w:hAnsi="Times New Roman"/>
          <w:sz w:val="20"/>
          <w:szCs w:val="20"/>
          <w:lang w:eastAsia="ru-RU"/>
        </w:rPr>
      </w:pPr>
    </w:p>
    <w:p w:rsidR="009E3B2E" w:rsidRPr="006A1C0E" w:rsidRDefault="009E3B2E" w:rsidP="006A1C0E">
      <w:pPr>
        <w:widowControl w:val="0"/>
        <w:spacing w:after="0" w:line="240" w:lineRule="auto"/>
        <w:ind w:firstLine="720"/>
        <w:outlineLvl w:val="1"/>
        <w:rPr>
          <w:rFonts w:ascii="Times New Roman" w:hAnsi="Times New Roman"/>
          <w:sz w:val="20"/>
          <w:szCs w:val="20"/>
          <w:lang w:eastAsia="ru-RU"/>
        </w:rPr>
      </w:pPr>
      <w:r w:rsidRPr="006A1C0E">
        <w:rPr>
          <w:rFonts w:ascii="Times New Roman" w:hAnsi="Times New Roman"/>
          <w:b/>
          <w:sz w:val="20"/>
          <w:szCs w:val="20"/>
          <w:lang w:eastAsia="ru-RU"/>
        </w:rPr>
        <w:t>1. Общие положения</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1.1. Методические указания по разработке муниципальных программ Бобровского сельского поселения (далее - Методические указания) определяют требования к структуре и содержанию разделов муниципальных программ Бобровского сельского поселения (далее - муниципальные программы).</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1.2. Требования к содержанию, порядку разработки и реализации муниципальных целевых программ  устанавливаются соответствующими правовыми актами администрации Бобровского сельского поселения.</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 xml:space="preserve">1.3. Понятия, используемые в настоящих Методических указаниях, соответствуют определениям, данным в </w:t>
      </w:r>
      <w:hyperlink w:anchor="Par38" w:history="1">
        <w:r w:rsidRPr="006A1C0E">
          <w:rPr>
            <w:rFonts w:ascii="Times New Roman" w:hAnsi="Times New Roman"/>
            <w:color w:val="000000"/>
            <w:sz w:val="20"/>
            <w:szCs w:val="20"/>
            <w:lang w:eastAsia="ru-RU"/>
          </w:rPr>
          <w:t>Порядке</w:t>
        </w:r>
      </w:hyperlink>
      <w:r w:rsidRPr="006A1C0E">
        <w:rPr>
          <w:rFonts w:ascii="Times New Roman" w:hAnsi="Times New Roman"/>
          <w:sz w:val="20"/>
          <w:szCs w:val="20"/>
          <w:lang w:eastAsia="ru-RU"/>
        </w:rPr>
        <w:t xml:space="preserve"> разработки, реализации и оценки эффективности реализации муниципальных программ Бобровского сельского поселения, утвержденном настоящим постановлением.</w:t>
      </w:r>
    </w:p>
    <w:p w:rsidR="009E3B2E" w:rsidRPr="006A1C0E" w:rsidRDefault="009E3B2E" w:rsidP="006A1C0E">
      <w:pPr>
        <w:widowControl w:val="0"/>
        <w:spacing w:after="0" w:line="240" w:lineRule="auto"/>
        <w:ind w:firstLine="720"/>
        <w:outlineLvl w:val="1"/>
        <w:rPr>
          <w:rFonts w:ascii="Times New Roman" w:hAnsi="Times New Roman"/>
          <w:b/>
          <w:sz w:val="20"/>
          <w:szCs w:val="20"/>
          <w:lang w:eastAsia="ru-RU"/>
        </w:rPr>
      </w:pPr>
      <w:r w:rsidRPr="006A1C0E">
        <w:rPr>
          <w:rFonts w:ascii="Times New Roman" w:hAnsi="Times New Roman"/>
          <w:b/>
          <w:sz w:val="20"/>
          <w:szCs w:val="20"/>
          <w:lang w:eastAsia="ru-RU"/>
        </w:rPr>
        <w:t>2. Структура муниципальных программ</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Муниципальная программа имеет следующую структуру:</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 xml:space="preserve">2.1. Паспорт муниципальной программы по прилагаемой </w:t>
      </w:r>
      <w:hyperlink w:anchor="Par1005" w:history="1">
        <w:r w:rsidRPr="006A1C0E">
          <w:rPr>
            <w:rFonts w:ascii="Times New Roman" w:hAnsi="Times New Roman"/>
            <w:color w:val="000000"/>
            <w:sz w:val="20"/>
            <w:szCs w:val="20"/>
            <w:lang w:eastAsia="ru-RU"/>
          </w:rPr>
          <w:t>форме № 1</w:t>
        </w:r>
      </w:hyperlink>
      <w:r w:rsidRPr="006A1C0E">
        <w:rPr>
          <w:rFonts w:ascii="Times New Roman" w:hAnsi="Times New Roman"/>
          <w:sz w:val="20"/>
          <w:szCs w:val="20"/>
          <w:lang w:eastAsia="ru-RU"/>
        </w:rPr>
        <w:t>.</w:t>
      </w:r>
    </w:p>
    <w:p w:rsidR="009E3B2E" w:rsidRPr="006A1C0E" w:rsidRDefault="009E3B2E" w:rsidP="006A1C0E">
      <w:pPr>
        <w:widowControl w:val="0"/>
        <w:spacing w:after="0" w:line="240" w:lineRule="auto"/>
        <w:ind w:firstLine="540"/>
        <w:rPr>
          <w:rFonts w:ascii="Times New Roman" w:hAnsi="Times New Roman"/>
          <w:sz w:val="20"/>
          <w:szCs w:val="20"/>
          <w:lang w:eastAsia="ru-RU"/>
        </w:rPr>
      </w:pPr>
      <w:bookmarkStart w:id="3" w:name="Par847"/>
      <w:bookmarkEnd w:id="3"/>
      <w:r w:rsidRPr="006A1C0E">
        <w:rPr>
          <w:rFonts w:ascii="Times New Roman" w:hAnsi="Times New Roman"/>
          <w:sz w:val="20"/>
          <w:szCs w:val="20"/>
          <w:lang w:eastAsia="ru-RU"/>
        </w:rPr>
        <w:t>2.2. Текстовая часть муниципальной  программы по следующим разделам:</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приоритеты политики органов местного самоуправления в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реализации муниципальной программы, сроков и этапов реализации муниципальной программы;</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обобщенная характеристика мероприятий муниципальной  программы;</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основные меры правового регулирования в сфере реализации муниципальной  программы;</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ресурсное обеспечение муниципальной  программы;</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анализ рисков реализации муниципальной  программы и описание мер управления рисками;</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методика оценки эффективности реализации муниципальной  программы.</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 xml:space="preserve">2.3. Помимо разделов, указанных в </w:t>
      </w:r>
      <w:hyperlink w:anchor="Par847" w:history="1">
        <w:r w:rsidRPr="006A1C0E">
          <w:rPr>
            <w:rFonts w:ascii="Times New Roman" w:hAnsi="Times New Roman"/>
            <w:color w:val="000000"/>
            <w:sz w:val="20"/>
            <w:szCs w:val="20"/>
            <w:lang w:eastAsia="ru-RU"/>
          </w:rPr>
          <w:t>пункте 2.2</w:t>
        </w:r>
      </w:hyperlink>
      <w:r w:rsidRPr="006A1C0E">
        <w:rPr>
          <w:rFonts w:ascii="Times New Roman" w:hAnsi="Times New Roman"/>
          <w:sz w:val="20"/>
          <w:szCs w:val="20"/>
          <w:lang w:eastAsia="ru-RU"/>
        </w:rPr>
        <w:t>, текстовая часть муниципальной  программы может содержать следующие разделы:</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участие акционерных обществ, созданных с участием Бобровского сельского поселения, общественных, научных и иных организаций, в реализации муниципальной  программы (в случае их участия);</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обоснование необходимости применения мер муниципального регулирования в сфере реализации муниципальной  программы (налоговых, тарифных, кредитных и  иных мер муниципального регулирования для достижения цели и (или) конечных результатов муниципальной  программы) (в случае их использования).</w:t>
      </w:r>
    </w:p>
    <w:p w:rsidR="009E3B2E" w:rsidRPr="006A1C0E" w:rsidRDefault="009E3B2E" w:rsidP="006A1C0E">
      <w:pPr>
        <w:widowControl w:val="0"/>
        <w:spacing w:after="0" w:line="240" w:lineRule="auto"/>
        <w:ind w:firstLine="720"/>
        <w:rPr>
          <w:rFonts w:ascii="Times New Roman" w:hAnsi="Times New Roman"/>
          <w:sz w:val="20"/>
          <w:szCs w:val="20"/>
          <w:lang w:eastAsia="ru-RU"/>
        </w:rPr>
      </w:pPr>
      <w:r w:rsidRPr="006A1C0E">
        <w:rPr>
          <w:rFonts w:ascii="Times New Roman" w:hAnsi="Times New Roman"/>
          <w:sz w:val="20"/>
          <w:szCs w:val="20"/>
          <w:lang w:eastAsia="ru-RU"/>
        </w:rPr>
        <w:t>2.4. Приложения к текстовой части муниципальной программы:</w:t>
      </w:r>
    </w:p>
    <w:p w:rsidR="009E3B2E" w:rsidRPr="006A1C0E" w:rsidRDefault="009E3B2E" w:rsidP="006A1C0E">
      <w:pPr>
        <w:widowControl w:val="0"/>
        <w:spacing w:after="0" w:line="240" w:lineRule="auto"/>
        <w:ind w:firstLine="720"/>
        <w:rPr>
          <w:rFonts w:ascii="Times New Roman" w:hAnsi="Times New Roman"/>
          <w:sz w:val="20"/>
          <w:szCs w:val="20"/>
          <w:lang w:eastAsia="ru-RU"/>
        </w:rPr>
      </w:pPr>
      <w:r w:rsidRPr="006A1C0E">
        <w:rPr>
          <w:rFonts w:ascii="Times New Roman" w:hAnsi="Times New Roman"/>
          <w:sz w:val="20"/>
          <w:szCs w:val="20"/>
          <w:lang w:eastAsia="ru-RU"/>
        </w:rPr>
        <w:t xml:space="preserve">приложения по прилагаемым </w:t>
      </w:r>
      <w:hyperlink w:anchor="Par1045" w:history="1">
        <w:r w:rsidRPr="006A1C0E">
          <w:rPr>
            <w:rFonts w:ascii="Times New Roman" w:hAnsi="Times New Roman"/>
            <w:sz w:val="20"/>
            <w:szCs w:val="20"/>
            <w:lang w:eastAsia="ru-RU"/>
          </w:rPr>
          <w:t>формам № 2</w:t>
        </w:r>
      </w:hyperlink>
      <w:r w:rsidRPr="006A1C0E">
        <w:rPr>
          <w:rFonts w:ascii="Times New Roman" w:hAnsi="Times New Roman"/>
          <w:sz w:val="20"/>
          <w:szCs w:val="20"/>
          <w:lang w:eastAsia="ru-RU"/>
        </w:rPr>
        <w:t xml:space="preserve"> </w:t>
      </w:r>
      <w:r w:rsidRPr="006A1C0E">
        <w:rPr>
          <w:rFonts w:ascii="Times New Roman" w:hAnsi="Times New Roman"/>
          <w:bCs/>
          <w:spacing w:val="-4"/>
          <w:sz w:val="20"/>
          <w:szCs w:val="20"/>
          <w:lang w:eastAsia="ru-RU"/>
        </w:rPr>
        <w:t>–</w:t>
      </w:r>
      <w:r w:rsidRPr="006A1C0E">
        <w:rPr>
          <w:rFonts w:ascii="Times New Roman" w:hAnsi="Times New Roman"/>
          <w:sz w:val="20"/>
          <w:szCs w:val="20"/>
          <w:lang w:eastAsia="ru-RU"/>
        </w:rPr>
        <w:t xml:space="preserve"> </w:t>
      </w:r>
      <w:hyperlink w:anchor="Par1397" w:history="1">
        <w:r w:rsidRPr="006A1C0E">
          <w:rPr>
            <w:rFonts w:ascii="Times New Roman" w:hAnsi="Times New Roman"/>
            <w:sz w:val="20"/>
            <w:szCs w:val="20"/>
            <w:lang w:eastAsia="ru-RU"/>
          </w:rPr>
          <w:t>6</w:t>
        </w:r>
      </w:hyperlink>
      <w:r w:rsidRPr="006A1C0E">
        <w:rPr>
          <w:rFonts w:ascii="Times New Roman" w:hAnsi="Times New Roman"/>
          <w:sz w:val="20"/>
          <w:szCs w:val="20"/>
          <w:lang w:eastAsia="ru-RU"/>
        </w:rPr>
        <w:t>;</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 xml:space="preserve"> 2.5. Муниципальная программа может включать в себя подпрограммы. Требования к структуре и содержанию текстовой части подпрограмм аналогичны требованиям к структуре и содержанию текстовой части муниципальной программы. Информация по приложениям к текстовой части подпрограмм отражается в соответствующих приложениях к текстовой части муниципальной программы с выделением названий подпрограмм. </w:t>
      </w:r>
    </w:p>
    <w:p w:rsidR="009E3B2E" w:rsidRPr="006A1C0E" w:rsidRDefault="009E3B2E" w:rsidP="006A1C0E">
      <w:pPr>
        <w:widowControl w:val="0"/>
        <w:spacing w:after="0" w:line="240" w:lineRule="auto"/>
        <w:ind w:firstLine="720"/>
        <w:outlineLvl w:val="1"/>
        <w:rPr>
          <w:rFonts w:ascii="Times New Roman" w:hAnsi="Times New Roman"/>
          <w:b/>
          <w:sz w:val="20"/>
          <w:szCs w:val="20"/>
          <w:lang w:eastAsia="ru-RU"/>
        </w:rPr>
      </w:pPr>
      <w:r w:rsidRPr="006A1C0E">
        <w:rPr>
          <w:rFonts w:ascii="Times New Roman" w:hAnsi="Times New Roman"/>
          <w:b/>
          <w:sz w:val="20"/>
          <w:szCs w:val="20"/>
          <w:lang w:eastAsia="ru-RU"/>
        </w:rPr>
        <w:t>3. Требования по заполнению паспорта муниципальной  программы</w:t>
      </w:r>
    </w:p>
    <w:p w:rsidR="009E3B2E" w:rsidRPr="006A1C0E" w:rsidRDefault="009E3B2E" w:rsidP="006A1C0E">
      <w:pPr>
        <w:widowControl w:val="0"/>
        <w:spacing w:after="0" w:line="240" w:lineRule="auto"/>
        <w:ind w:firstLine="708"/>
        <w:rPr>
          <w:rFonts w:ascii="Times New Roman" w:hAnsi="Times New Roman"/>
          <w:sz w:val="20"/>
          <w:szCs w:val="20"/>
          <w:lang w:eastAsia="ru-RU"/>
        </w:rPr>
      </w:pPr>
      <w:r w:rsidRPr="006A1C0E">
        <w:rPr>
          <w:rFonts w:ascii="Times New Roman" w:hAnsi="Times New Roman"/>
          <w:sz w:val="20"/>
          <w:szCs w:val="20"/>
          <w:lang w:eastAsia="ru-RU"/>
        </w:rPr>
        <w:t xml:space="preserve">3.1. Паспорт муниципальной  программы разрабатывается согласно </w:t>
      </w:r>
      <w:r w:rsidRPr="006A1C0E">
        <w:rPr>
          <w:rFonts w:ascii="Times New Roman" w:hAnsi="Times New Roman"/>
          <w:color w:val="000000"/>
          <w:sz w:val="20"/>
          <w:szCs w:val="20"/>
          <w:lang w:eastAsia="ru-RU"/>
        </w:rPr>
        <w:t xml:space="preserve">прилагаемой </w:t>
      </w:r>
      <w:hyperlink w:anchor="Par1005" w:history="1">
        <w:r w:rsidRPr="006A1C0E">
          <w:rPr>
            <w:rFonts w:ascii="Times New Roman" w:hAnsi="Times New Roman"/>
            <w:color w:val="000000"/>
            <w:sz w:val="20"/>
            <w:szCs w:val="20"/>
            <w:lang w:eastAsia="ru-RU"/>
          </w:rPr>
          <w:t>форме № 1</w:t>
        </w:r>
      </w:hyperlink>
      <w:r w:rsidRPr="006A1C0E">
        <w:rPr>
          <w:rFonts w:ascii="Times New Roman" w:hAnsi="Times New Roman"/>
          <w:sz w:val="20"/>
          <w:szCs w:val="20"/>
          <w:lang w:eastAsia="ru-RU"/>
        </w:rPr>
        <w:t>.</w:t>
      </w:r>
    </w:p>
    <w:p w:rsidR="009E3B2E" w:rsidRPr="006A1C0E" w:rsidRDefault="009E3B2E" w:rsidP="006A1C0E">
      <w:pPr>
        <w:widowControl w:val="0"/>
        <w:spacing w:after="0" w:line="240" w:lineRule="auto"/>
        <w:ind w:firstLine="708"/>
        <w:rPr>
          <w:rFonts w:ascii="Times New Roman" w:hAnsi="Times New Roman"/>
          <w:sz w:val="20"/>
          <w:szCs w:val="20"/>
          <w:lang w:eastAsia="ru-RU"/>
        </w:rPr>
      </w:pPr>
      <w:r w:rsidRPr="006A1C0E">
        <w:rPr>
          <w:rFonts w:ascii="Times New Roman" w:hAnsi="Times New Roman"/>
          <w:sz w:val="20"/>
          <w:szCs w:val="20"/>
          <w:lang w:eastAsia="ru-RU"/>
        </w:rPr>
        <w:t>3.2. Ответственный исполнитель муниципальной  программы определяется на основании утвержденного администрацией Бобровского сельского поселения перечня муниципальных программ Бобровского сельского поселения.</w:t>
      </w:r>
    </w:p>
    <w:p w:rsidR="009E3B2E" w:rsidRPr="006A1C0E" w:rsidRDefault="009E3B2E" w:rsidP="006A1C0E">
      <w:pPr>
        <w:spacing w:after="0" w:line="240" w:lineRule="auto"/>
        <w:ind w:firstLine="720"/>
        <w:outlineLvl w:val="2"/>
        <w:rPr>
          <w:rFonts w:ascii="Times New Roman" w:hAnsi="Times New Roman"/>
          <w:sz w:val="20"/>
          <w:szCs w:val="20"/>
          <w:lang w:eastAsia="ru-RU"/>
        </w:rPr>
      </w:pPr>
      <w:r w:rsidRPr="006A1C0E">
        <w:rPr>
          <w:rFonts w:ascii="Times New Roman" w:hAnsi="Times New Roman"/>
          <w:sz w:val="20"/>
          <w:szCs w:val="20"/>
          <w:lang w:eastAsia="ru-RU"/>
        </w:rPr>
        <w:t>3.3. Соисполнители, а также наличие подпрограмм муниципальной программы определяются на стадии разработки муниципальной программы. При отсутствии соисполнителей и подпрограмм муниципальной программы в соответствующих разделах паспорта необходимо указать слово «отсутствуют».</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3.4. Цели, задачи, целевые показатели эффективности реализации муниципальной  программы, а также сроки и этапы реализации муниципальной  программы указываются в соответствии с требованиями настоящих Методических указаний.</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3.5. Объем ассигнований муниципальной  программы включает в себя общий объем ассигнований на реализацию муниципальной  программы в целом, а также по источникам финансирования.</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 xml:space="preserve">Объем ассигнований указывается в </w:t>
      </w:r>
      <w:proofErr w:type="gramStart"/>
      <w:r w:rsidRPr="006A1C0E">
        <w:rPr>
          <w:rFonts w:ascii="Times New Roman" w:hAnsi="Times New Roman"/>
          <w:sz w:val="20"/>
          <w:szCs w:val="20"/>
          <w:lang w:eastAsia="ru-RU"/>
        </w:rPr>
        <w:t>тысячах рублей</w:t>
      </w:r>
      <w:proofErr w:type="gramEnd"/>
      <w:r w:rsidRPr="006A1C0E">
        <w:rPr>
          <w:rFonts w:ascii="Times New Roman" w:hAnsi="Times New Roman"/>
          <w:sz w:val="20"/>
          <w:szCs w:val="20"/>
          <w:lang w:eastAsia="ru-RU"/>
        </w:rPr>
        <w:t xml:space="preserve"> с точностью до второго знака после запятой.</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lastRenderedPageBreak/>
        <w:t>3.6. Ожидаемые конечные результаты реализации муниципальной  программы указываются в виде качественной и (или) количественной характеристики основных ожидаемых (планируемых) конечных результатов (изменений), вызванных реализацией муниципальной  программы, сроков их достижения.</w:t>
      </w:r>
    </w:p>
    <w:p w:rsidR="009E3B2E" w:rsidRPr="006A1C0E" w:rsidRDefault="009E3B2E" w:rsidP="006A1C0E">
      <w:pPr>
        <w:widowControl w:val="0"/>
        <w:spacing w:after="0" w:line="240" w:lineRule="auto"/>
        <w:ind w:firstLine="720"/>
        <w:outlineLvl w:val="1"/>
        <w:rPr>
          <w:rFonts w:ascii="Times New Roman" w:hAnsi="Times New Roman"/>
          <w:b/>
          <w:sz w:val="20"/>
          <w:szCs w:val="20"/>
          <w:lang w:eastAsia="ru-RU"/>
        </w:rPr>
      </w:pPr>
      <w:r w:rsidRPr="006A1C0E">
        <w:rPr>
          <w:rFonts w:ascii="Times New Roman" w:hAnsi="Times New Roman"/>
          <w:b/>
          <w:sz w:val="20"/>
          <w:szCs w:val="20"/>
          <w:lang w:eastAsia="ru-RU"/>
        </w:rPr>
        <w:t>4. Требования к содержанию разделов муниципальной  программы</w:t>
      </w:r>
    </w:p>
    <w:p w:rsidR="009E3B2E" w:rsidRPr="006A1C0E" w:rsidRDefault="009E3B2E" w:rsidP="006A1C0E">
      <w:pPr>
        <w:widowControl w:val="0"/>
        <w:spacing w:after="0" w:line="240" w:lineRule="auto"/>
        <w:outlineLvl w:val="2"/>
        <w:rPr>
          <w:rFonts w:ascii="Times New Roman" w:hAnsi="Times New Roman"/>
          <w:b/>
          <w:sz w:val="20"/>
          <w:szCs w:val="20"/>
          <w:lang w:eastAsia="ru-RU"/>
        </w:rPr>
      </w:pPr>
      <w:r w:rsidRPr="006A1C0E">
        <w:rPr>
          <w:rFonts w:ascii="Times New Roman" w:hAnsi="Times New Roman"/>
          <w:b/>
          <w:sz w:val="20"/>
          <w:szCs w:val="20"/>
          <w:lang w:eastAsia="ru-RU"/>
        </w:rPr>
        <w:t>4.1. Требования к разделу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Предусматривается описание (анализ) текущего состояния, включая выявление основных проблем, прогноз развития сферы реализации муниципальной  программы.</w:t>
      </w:r>
    </w:p>
    <w:p w:rsidR="009E3B2E" w:rsidRPr="006A1C0E" w:rsidRDefault="009E3B2E" w:rsidP="006A1C0E">
      <w:pPr>
        <w:widowControl w:val="0"/>
        <w:spacing w:after="0" w:line="240" w:lineRule="auto"/>
        <w:ind w:firstLine="540"/>
        <w:rPr>
          <w:rFonts w:ascii="Times New Roman" w:hAnsi="Times New Roman"/>
          <w:sz w:val="20"/>
          <w:szCs w:val="20"/>
          <w:lang w:eastAsia="ru-RU"/>
        </w:rPr>
      </w:pPr>
      <w:proofErr w:type="gramStart"/>
      <w:r w:rsidRPr="006A1C0E">
        <w:rPr>
          <w:rFonts w:ascii="Times New Roman" w:hAnsi="Times New Roman"/>
          <w:sz w:val="20"/>
          <w:szCs w:val="20"/>
          <w:lang w:eastAsia="ru-RU"/>
        </w:rPr>
        <w:t>Анализ текущего состояния сферы реализации муниципальной  программы должен включать качественную и количественную характеристику итогов развития данной сферы, выявление потенциала развития анализируемой сферы и существующих ограничений в сфере реализации муниципальной  программы, сопоставление существующего состояния анализируемой сферы с состоянием аналогичной сферы в среднем по Волгоградской области и среди муниципальных районов Волгоградской области (при возможности такого сопоставления).</w:t>
      </w:r>
      <w:proofErr w:type="gramEnd"/>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Прогноз развития сферы реализации муниципальной  программы должен определять тенденции (направления) ее развития в целях решения основных проблем, отраженных в данном разделе муниципальной  программы.</w:t>
      </w:r>
    </w:p>
    <w:p w:rsidR="009E3B2E" w:rsidRPr="006A1C0E" w:rsidRDefault="009E3B2E" w:rsidP="006A1C0E">
      <w:pPr>
        <w:widowControl w:val="0"/>
        <w:spacing w:after="0" w:line="240" w:lineRule="auto"/>
        <w:ind w:firstLine="720"/>
        <w:outlineLvl w:val="2"/>
        <w:rPr>
          <w:rFonts w:ascii="Times New Roman" w:hAnsi="Times New Roman"/>
          <w:b/>
          <w:sz w:val="20"/>
          <w:szCs w:val="20"/>
          <w:lang w:eastAsia="ru-RU"/>
        </w:rPr>
      </w:pPr>
      <w:r w:rsidRPr="006A1C0E">
        <w:rPr>
          <w:rFonts w:ascii="Times New Roman" w:hAnsi="Times New Roman"/>
          <w:b/>
          <w:sz w:val="20"/>
          <w:szCs w:val="20"/>
          <w:lang w:eastAsia="ru-RU"/>
        </w:rPr>
        <w:t xml:space="preserve">4.2. Требования к разделу «Приоритеты политики органов местного самоуправления в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 </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4.2.1. Приоритеты муниципальной  политики в сфере реализации муниципальной  программы определяются исходя из стратегии социально-экономического развития Бобровского сельского поселения.</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В разделе должна быть отражена информация о стратегических документах, законах, иных правовых актах Российской Федерации, Волгоградской области, Серафимовичского района, Бобровского сельского поселения действующих в сфере реализации муниципальной  программы.</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4.2.2. Цели муниципальной  программы должны соответствовать приоритетам муниципальной  политики в сфере реализации муниципальной  программы и отражать конечные результаты реализации муниципальной  программы.</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Формулировка цели должна быть краткой и ясной, соответствовать сфере реализации муниципальной  программы, измеримой (достижение цели можно проверить), цель должна быть достижима за период реализации муниципальной  программы.</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4.2.3.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 в рамках достижения цели (целей) муниципальной  программы.</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Сформулированные задачи должны быть достаточны для достижения соответствующей цели.</w:t>
      </w:r>
    </w:p>
    <w:p w:rsidR="009E3B2E" w:rsidRPr="006A1C0E" w:rsidRDefault="009E3B2E" w:rsidP="006A1C0E">
      <w:pPr>
        <w:widowControl w:val="0"/>
        <w:spacing w:after="0" w:line="240" w:lineRule="auto"/>
        <w:ind w:firstLine="540"/>
        <w:rPr>
          <w:rFonts w:ascii="Times New Roman" w:hAnsi="Times New Roman"/>
          <w:sz w:val="20"/>
          <w:szCs w:val="20"/>
          <w:lang w:eastAsia="ru-RU"/>
        </w:rPr>
      </w:pPr>
      <w:bookmarkStart w:id="4" w:name="Par908"/>
      <w:bookmarkEnd w:id="4"/>
      <w:r w:rsidRPr="006A1C0E">
        <w:rPr>
          <w:rFonts w:ascii="Times New Roman" w:hAnsi="Times New Roman"/>
          <w:sz w:val="20"/>
          <w:szCs w:val="20"/>
          <w:lang w:eastAsia="ru-RU"/>
        </w:rPr>
        <w:t>4.2.4. Целевые показатели эффективности реализации муниципальной  программы должны количественно и (или) в отдельных случаях качественно характеризовать ход ее реализации, достижение целей и решение задач муниципальной  программы, а именно:</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отражать специфику развития сферы реализации муниципальной программы, непосредственно зависеть от решения основных задач, на решение которых направлена реализация муниципальной программы;</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иметь запланированные по годам количественные значения и (или) качественные характеристики;</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определяться на основе данных государственного статистического наблюдения или рассчитываться по утвержденным методикам;</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должны быть увязаны с показателями муниципальных целевых и ведомственных целевых программ, входящих в состав муниципальной  программы.</w:t>
      </w:r>
    </w:p>
    <w:p w:rsidR="009E3B2E" w:rsidRPr="006A1C0E" w:rsidRDefault="009E3B2E" w:rsidP="006A1C0E">
      <w:pPr>
        <w:widowControl w:val="0"/>
        <w:spacing w:after="0" w:line="240" w:lineRule="auto"/>
        <w:ind w:firstLine="720"/>
        <w:rPr>
          <w:rFonts w:ascii="Times New Roman" w:hAnsi="Times New Roman"/>
          <w:sz w:val="20"/>
          <w:szCs w:val="20"/>
          <w:lang w:eastAsia="ru-RU"/>
        </w:rPr>
      </w:pPr>
      <w:proofErr w:type="gramStart"/>
      <w:r w:rsidRPr="006A1C0E">
        <w:rPr>
          <w:rFonts w:ascii="Times New Roman" w:hAnsi="Times New Roman"/>
          <w:sz w:val="20"/>
          <w:szCs w:val="20"/>
          <w:lang w:eastAsia="ru-RU"/>
        </w:rPr>
        <w:t xml:space="preserve">В число используемых целевых показателей эффективности реализации муниципальной программы включаются показатели (в случае соответствия их целям и задачам муниципальной программы) из числа показателей, определенных </w:t>
      </w:r>
      <w:hyperlink w:anchor="consultantplus://offline/ref=5D5C0272B7E5A9B8D3C014B5F07D0820DE1C8CFDD1BAE3F052ED09D26FDD08221A66C9D4CEAA0C6Aw2b6L" w:history="1">
        <w:r w:rsidRPr="006A1C0E">
          <w:rPr>
            <w:rFonts w:ascii="Times New Roman" w:hAnsi="Times New Roman"/>
            <w:sz w:val="20"/>
            <w:szCs w:val="20"/>
            <w:lang w:eastAsia="ru-RU"/>
          </w:rPr>
          <w:t>Указом</w:t>
        </w:r>
      </w:hyperlink>
      <w:r w:rsidRPr="006A1C0E">
        <w:rPr>
          <w:rFonts w:ascii="Times New Roman" w:hAnsi="Times New Roman"/>
          <w:sz w:val="20"/>
          <w:szCs w:val="20"/>
          <w:lang w:eastAsia="ru-RU"/>
        </w:rPr>
        <w:t xml:space="preserve"> Президента Российской Федерации от 28.04.2008 N 607 "Об оценке эффективности деятельности органов местного самоуправления городских округов и муниципальных районов",) субъектов Российской Федерации по созданию благоприятных условий ведения предпринимательской деятельности», правовыми актами Правительства Российской Федерации, </w:t>
      </w:r>
      <w:hyperlink w:anchor="consultantplus://offline/ref=5D5C0272B7E5A9B8D3C00AB8E6115429DF17D2F4D6B3EFA30BB2528F38D402755D2990968AA70D68275364w5b9L" w:history="1">
        <w:r w:rsidRPr="006A1C0E">
          <w:rPr>
            <w:rFonts w:ascii="Times New Roman" w:hAnsi="Times New Roman"/>
            <w:sz w:val="20"/>
            <w:szCs w:val="20"/>
            <w:lang w:eastAsia="ru-RU"/>
          </w:rPr>
          <w:t>Стратегией</w:t>
        </w:r>
        <w:proofErr w:type="gramEnd"/>
      </w:hyperlink>
      <w:r w:rsidRPr="006A1C0E">
        <w:rPr>
          <w:rFonts w:ascii="Times New Roman" w:hAnsi="Times New Roman"/>
          <w:sz w:val="20"/>
          <w:szCs w:val="20"/>
          <w:lang w:eastAsia="ru-RU"/>
        </w:rPr>
        <w:t xml:space="preserve"> социально-экономического развития Волгоградской области, </w:t>
      </w:r>
      <w:hyperlink w:anchor="consultantplus://offline/ref=5D5C0272B7E5A9B8D3C00AB8E6115429DF17D2F4D1BEE0A20CB2528F38D402755D2990968AA70D6825536Cw5bAL" w:history="1">
        <w:r w:rsidRPr="006A1C0E">
          <w:rPr>
            <w:rFonts w:ascii="Times New Roman" w:hAnsi="Times New Roman"/>
            <w:sz w:val="20"/>
            <w:szCs w:val="20"/>
            <w:lang w:eastAsia="ru-RU"/>
          </w:rPr>
          <w:t>стратегией</w:t>
        </w:r>
      </w:hyperlink>
      <w:r w:rsidRPr="006A1C0E">
        <w:rPr>
          <w:rFonts w:ascii="Times New Roman" w:hAnsi="Times New Roman"/>
          <w:sz w:val="20"/>
          <w:szCs w:val="20"/>
          <w:lang w:eastAsia="ru-RU"/>
        </w:rPr>
        <w:t xml:space="preserve"> социально-экономического развития Серафимовичского района, </w:t>
      </w:r>
      <w:hyperlink w:anchor="consultantplus://offline/ref=5D5C0272B7E5A9B8D3C00AB8E6115429DF17D2F4D1BEE0A20CB2528F38D402755D2990968AA70D6825536Cw5bAL" w:history="1">
        <w:r w:rsidRPr="006A1C0E">
          <w:rPr>
            <w:rFonts w:ascii="Times New Roman" w:hAnsi="Times New Roman"/>
            <w:sz w:val="20"/>
            <w:szCs w:val="20"/>
            <w:lang w:eastAsia="ru-RU"/>
          </w:rPr>
          <w:t>стратегией</w:t>
        </w:r>
      </w:hyperlink>
      <w:r w:rsidRPr="006A1C0E">
        <w:rPr>
          <w:rFonts w:ascii="Times New Roman" w:hAnsi="Times New Roman"/>
          <w:sz w:val="20"/>
          <w:szCs w:val="20"/>
          <w:lang w:eastAsia="ru-RU"/>
        </w:rPr>
        <w:t xml:space="preserve"> социально-экономического развития Бобровского сельского поселения.</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Если целевой показатель эффективности реализации муниципальной  программы определяется на основании данных официальной статистики, необходимо дать ссылку на соответствующую форму отчетности, если является расчетным, то в данном разделе приводится методика его расчета.</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Единица измерения показателя выбирается из Общероссийского классификатора единиц измерения (ОКЕИ).</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 xml:space="preserve">Сведения о целевых показателях эффективности реализации муниципальной  программы отражаются согласно прилагаемой </w:t>
      </w:r>
      <w:hyperlink w:anchor="Par1049" w:history="1">
        <w:r w:rsidRPr="006A1C0E">
          <w:rPr>
            <w:rFonts w:ascii="Times New Roman" w:hAnsi="Times New Roman"/>
            <w:color w:val="000000"/>
            <w:sz w:val="20"/>
            <w:szCs w:val="20"/>
            <w:lang w:eastAsia="ru-RU"/>
          </w:rPr>
          <w:t>форме № 2</w:t>
        </w:r>
      </w:hyperlink>
      <w:r w:rsidRPr="006A1C0E">
        <w:rPr>
          <w:rFonts w:ascii="Times New Roman" w:hAnsi="Times New Roman"/>
          <w:sz w:val="20"/>
          <w:szCs w:val="20"/>
          <w:lang w:eastAsia="ru-RU"/>
        </w:rPr>
        <w:t>.</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 xml:space="preserve">4.2.5. При описании ожидаемых конечных результатов реализации муниципальной  программы </w:t>
      </w:r>
      <w:r w:rsidRPr="006A1C0E">
        <w:rPr>
          <w:rFonts w:ascii="Times New Roman" w:hAnsi="Times New Roman"/>
          <w:sz w:val="20"/>
          <w:szCs w:val="20"/>
          <w:lang w:eastAsia="ru-RU"/>
        </w:rPr>
        <w:lastRenderedPageBreak/>
        <w:t>необходимо дать развернутую характеристику планируемых изменений (конечных результатов) в сфере реализации муниципальной  программы, а также в сопряженных сферах при реализации муниципальной  программы (положительные и отрицательные внешние эффекты в сопряженных сферах) с учетом всех источников финансирования муниципальной программы.</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4.2.6. Сроки реализации муниципальной  программы в целом определяются при разработке муниципальной  программы с учетом стратегии социально-экономического развития Бобровского сельского поселения.</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Выделение этапов и сроков их выполнения определяется ответственным исполнителем с учетом необходимости в последовательности решения задач муниципальной  программы, достижения определенных результатов. Для каждого из этапов определяются промежуточные результаты - целевые показатели эффективности реализации муниципальной  программы, которые должны быть увязаны с целевыми показателями эффективности реализации муниципальной  программы по годам ее реализации и ожидаемыми конечными результатами реализации муниципальной  программы.</w:t>
      </w:r>
    </w:p>
    <w:p w:rsidR="009E3B2E" w:rsidRPr="006A1C0E" w:rsidRDefault="009E3B2E" w:rsidP="006A1C0E">
      <w:pPr>
        <w:widowControl w:val="0"/>
        <w:spacing w:after="0" w:line="240" w:lineRule="auto"/>
        <w:outlineLvl w:val="2"/>
        <w:rPr>
          <w:rFonts w:ascii="Times New Roman" w:hAnsi="Times New Roman"/>
          <w:b/>
          <w:sz w:val="20"/>
          <w:szCs w:val="20"/>
          <w:lang w:eastAsia="ru-RU"/>
        </w:rPr>
      </w:pPr>
      <w:r w:rsidRPr="006A1C0E">
        <w:rPr>
          <w:rFonts w:ascii="Times New Roman" w:hAnsi="Times New Roman"/>
          <w:b/>
          <w:sz w:val="20"/>
          <w:szCs w:val="20"/>
          <w:lang w:eastAsia="ru-RU"/>
        </w:rPr>
        <w:t>4.3. Требования к разделу «Обобщенная характеристика  мероприятий муниципальной программы»</w:t>
      </w:r>
    </w:p>
    <w:p w:rsidR="009E3B2E" w:rsidRPr="006A1C0E" w:rsidRDefault="009E3B2E" w:rsidP="006A1C0E">
      <w:pPr>
        <w:widowControl w:val="0"/>
        <w:spacing w:after="0" w:line="240" w:lineRule="auto"/>
        <w:ind w:firstLine="720"/>
        <w:rPr>
          <w:rFonts w:ascii="Times New Roman" w:hAnsi="Times New Roman"/>
          <w:sz w:val="20"/>
          <w:szCs w:val="20"/>
          <w:lang w:eastAsia="ru-RU"/>
        </w:rPr>
      </w:pPr>
      <w:r w:rsidRPr="006A1C0E">
        <w:rPr>
          <w:rFonts w:ascii="Times New Roman" w:hAnsi="Times New Roman"/>
          <w:sz w:val="20"/>
          <w:szCs w:val="20"/>
          <w:lang w:eastAsia="ru-RU"/>
        </w:rPr>
        <w:t>Включает перечень подпрограмм (при их наличии) и отдельных мероприятий с указанием основных направлений их реализации, а также описание отдельных мероприятий.</w:t>
      </w:r>
    </w:p>
    <w:p w:rsidR="009E3B2E" w:rsidRPr="006A1C0E" w:rsidRDefault="009E3B2E" w:rsidP="006A1C0E">
      <w:pPr>
        <w:widowControl w:val="0"/>
        <w:spacing w:after="0" w:line="240" w:lineRule="auto"/>
        <w:ind w:firstLine="720"/>
        <w:rPr>
          <w:rFonts w:ascii="Times New Roman" w:hAnsi="Times New Roman"/>
          <w:sz w:val="20"/>
          <w:szCs w:val="20"/>
          <w:lang w:eastAsia="ru-RU"/>
        </w:rPr>
      </w:pPr>
      <w:r w:rsidRPr="006A1C0E">
        <w:rPr>
          <w:rFonts w:ascii="Times New Roman" w:hAnsi="Times New Roman"/>
          <w:sz w:val="20"/>
          <w:szCs w:val="20"/>
          <w:lang w:eastAsia="ru-RU"/>
        </w:rPr>
        <w:t>Наименования отдельных мероприятий не могут дублировать наименования целей и задач муниципальной программы. В рамках одного отдельного мероприятия могут объединяться различные по характеру мероприятия, способствующие реализации отдельного мероприятия. На решение одной задачи может быть направлено как одно, так и несколько отдельных мероприятий. Не допускается формирование отдельных мероприятий, реализация которых направлена на достижение более чем одной цели муниципальной программы (подпрограммы).</w:t>
      </w:r>
    </w:p>
    <w:p w:rsidR="009E3B2E" w:rsidRPr="006A1C0E" w:rsidRDefault="009E3B2E" w:rsidP="006A1C0E">
      <w:pPr>
        <w:widowControl w:val="0"/>
        <w:spacing w:after="0" w:line="240" w:lineRule="auto"/>
        <w:ind w:firstLine="720"/>
        <w:rPr>
          <w:rFonts w:ascii="Times New Roman" w:hAnsi="Times New Roman"/>
          <w:sz w:val="20"/>
          <w:szCs w:val="20"/>
          <w:lang w:eastAsia="ru-RU"/>
        </w:rPr>
      </w:pPr>
      <w:r w:rsidRPr="006A1C0E">
        <w:rPr>
          <w:rFonts w:ascii="Times New Roman" w:hAnsi="Times New Roman"/>
          <w:sz w:val="20"/>
          <w:szCs w:val="20"/>
          <w:lang w:eastAsia="ru-RU"/>
        </w:rPr>
        <w:t>В данном разделе муниципальной программы указываются межбюджетные трансферты, предоставляемые в рамках муниципальной программы из бюджета поселения бюджетам бюджетной системы Российской Федерации.</w:t>
      </w:r>
    </w:p>
    <w:p w:rsidR="009E3B2E" w:rsidRPr="006A1C0E" w:rsidRDefault="009E3B2E" w:rsidP="006A1C0E">
      <w:pPr>
        <w:spacing w:after="0" w:line="240" w:lineRule="auto"/>
        <w:ind w:right="-2" w:firstLine="720"/>
        <w:rPr>
          <w:rFonts w:ascii="Times New Roman" w:hAnsi="Times New Roman"/>
          <w:sz w:val="20"/>
          <w:szCs w:val="20"/>
          <w:u w:val="single"/>
          <w:lang w:eastAsia="ru-RU"/>
        </w:rPr>
      </w:pPr>
      <w:r w:rsidRPr="006A1C0E">
        <w:rPr>
          <w:rFonts w:ascii="Times New Roman" w:hAnsi="Times New Roman"/>
          <w:sz w:val="20"/>
          <w:szCs w:val="20"/>
          <w:lang w:eastAsia="ru-RU"/>
        </w:rPr>
        <w:t xml:space="preserve">Если в муниципальной программе предусмотрено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данном разделе отражается информация о цели предоставления, о категории получателей субсидий и (или) критериях их отбора, а также информация о необходимости утверждения порядков предоставления субсидий. </w:t>
      </w:r>
    </w:p>
    <w:p w:rsidR="009E3B2E" w:rsidRPr="006A1C0E" w:rsidRDefault="009E3B2E" w:rsidP="006A1C0E">
      <w:pPr>
        <w:widowControl w:val="0"/>
        <w:spacing w:after="0" w:line="240" w:lineRule="auto"/>
        <w:ind w:firstLine="720"/>
        <w:outlineLvl w:val="2"/>
        <w:rPr>
          <w:rFonts w:ascii="Times New Roman" w:hAnsi="Times New Roman"/>
          <w:sz w:val="20"/>
          <w:szCs w:val="20"/>
          <w:lang w:eastAsia="ru-RU"/>
        </w:rPr>
      </w:pPr>
      <w:r w:rsidRPr="006A1C0E">
        <w:rPr>
          <w:rFonts w:ascii="Times New Roman" w:hAnsi="Times New Roman"/>
          <w:sz w:val="20"/>
          <w:szCs w:val="20"/>
          <w:lang w:eastAsia="ru-RU"/>
        </w:rPr>
        <w:t xml:space="preserve">Если в муниципальной программе предусмотрено предоставление субсидий иным некоммерческим организациям, не являющимся государственными (муниципальными) учреждениями, отражается информация о цели предоставления, о категории получателей субсидий. </w:t>
      </w:r>
    </w:p>
    <w:p w:rsidR="009E3B2E" w:rsidRPr="006A1C0E" w:rsidRDefault="009E3B2E" w:rsidP="006A1C0E">
      <w:pPr>
        <w:widowControl w:val="0"/>
        <w:spacing w:after="0" w:line="240" w:lineRule="auto"/>
        <w:ind w:firstLine="720"/>
        <w:jc w:val="center"/>
        <w:outlineLvl w:val="2"/>
        <w:rPr>
          <w:rFonts w:ascii="Times New Roman" w:hAnsi="Times New Roman"/>
          <w:b/>
          <w:sz w:val="20"/>
          <w:szCs w:val="20"/>
          <w:lang w:eastAsia="ru-RU"/>
        </w:rPr>
      </w:pPr>
      <w:r w:rsidRPr="006A1C0E">
        <w:rPr>
          <w:rFonts w:ascii="Times New Roman" w:hAnsi="Times New Roman"/>
          <w:b/>
          <w:sz w:val="20"/>
          <w:szCs w:val="20"/>
          <w:lang w:eastAsia="ru-RU"/>
        </w:rPr>
        <w:t>4.4. Требования к разделу "Основные меры правового регулирования в сфере реализации муниципальной  программы"</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Отражают основные положения и сроки принятия необходимых нормативных правовых актов в соответствующей сфере, направленных на достижение цели и (или) конечных результатов муниципальной  программы.</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 xml:space="preserve">Сведения об основных мерах правового регулирования в сфере реализации муниципальной  программы приводятся согласно прилагаемой </w:t>
      </w:r>
      <w:hyperlink w:anchor="Par1112" w:history="1">
        <w:r w:rsidRPr="006A1C0E">
          <w:rPr>
            <w:rFonts w:ascii="Times New Roman" w:hAnsi="Times New Roman"/>
            <w:color w:val="000000"/>
            <w:sz w:val="20"/>
            <w:szCs w:val="20"/>
            <w:lang w:eastAsia="ru-RU"/>
          </w:rPr>
          <w:t>форме № 3</w:t>
        </w:r>
      </w:hyperlink>
      <w:r w:rsidRPr="006A1C0E">
        <w:rPr>
          <w:rFonts w:ascii="Times New Roman" w:hAnsi="Times New Roman"/>
          <w:sz w:val="20"/>
          <w:szCs w:val="20"/>
          <w:lang w:eastAsia="ru-RU"/>
        </w:rPr>
        <w:t>.</w:t>
      </w:r>
    </w:p>
    <w:p w:rsidR="009E3B2E" w:rsidRPr="006A1C0E" w:rsidRDefault="009E3B2E" w:rsidP="006A1C0E">
      <w:pPr>
        <w:widowControl w:val="0"/>
        <w:spacing w:after="0" w:line="240" w:lineRule="auto"/>
        <w:ind w:firstLine="720"/>
        <w:outlineLvl w:val="2"/>
        <w:rPr>
          <w:rFonts w:ascii="Times New Roman" w:hAnsi="Times New Roman"/>
          <w:b/>
          <w:sz w:val="20"/>
          <w:szCs w:val="20"/>
          <w:lang w:eastAsia="ru-RU"/>
        </w:rPr>
      </w:pPr>
      <w:r w:rsidRPr="006A1C0E">
        <w:rPr>
          <w:rFonts w:ascii="Times New Roman" w:hAnsi="Times New Roman"/>
          <w:b/>
          <w:sz w:val="20"/>
          <w:szCs w:val="20"/>
          <w:lang w:eastAsia="ru-RU"/>
        </w:rPr>
        <w:t>4.5. Требования к разделу "Ресурсное обеспечение  муниципальной  программы"</w:t>
      </w:r>
    </w:p>
    <w:p w:rsidR="009E3B2E" w:rsidRPr="006A1C0E" w:rsidRDefault="009E3B2E" w:rsidP="006A1C0E">
      <w:pPr>
        <w:spacing w:after="0" w:line="240" w:lineRule="auto"/>
        <w:ind w:firstLine="720"/>
        <w:outlineLvl w:val="2"/>
        <w:rPr>
          <w:rFonts w:ascii="Times New Roman" w:hAnsi="Times New Roman"/>
          <w:sz w:val="20"/>
          <w:szCs w:val="20"/>
          <w:lang w:eastAsia="ru-RU"/>
        </w:rPr>
      </w:pPr>
      <w:proofErr w:type="gramStart"/>
      <w:r w:rsidRPr="006A1C0E">
        <w:rPr>
          <w:rFonts w:ascii="Times New Roman" w:hAnsi="Times New Roman"/>
          <w:sz w:val="20"/>
          <w:szCs w:val="20"/>
          <w:lang w:eastAsia="ru-RU"/>
        </w:rPr>
        <w:t>В данном разделе приводятся сведения о финансовых ресурсах, необходимых для реализации муниципальной программы: средства федерального бюджета, планируемые к предоставлению бюджету поселения в виде межбюджетных трансфертов, средства областного бюджета, планируемые средства бюджета поселения,  внебюджетные средства, их обоснование, а также  направления финансирования мероприятий муниципальной программы (капитальные вложения, НИОКР (научно-исследовательские и опытно-конструкторские работы), прочие расходы) по годам реализации муниципальной программы.</w:t>
      </w:r>
      <w:proofErr w:type="gramEnd"/>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 xml:space="preserve"> Информация о расходах на реализацию муниципальной программы за счет средств бюджета поселения указывается с расшифровкой по подпрограммам (при их наличии),  отдельным мероприятиям по прилагаемой форме № 4.</w:t>
      </w:r>
    </w:p>
    <w:p w:rsidR="009E3B2E" w:rsidRPr="006A1C0E" w:rsidRDefault="009E3B2E" w:rsidP="006A1C0E">
      <w:pPr>
        <w:widowControl w:val="0"/>
        <w:spacing w:after="0" w:line="240" w:lineRule="auto"/>
        <w:ind w:firstLine="540"/>
        <w:rPr>
          <w:rFonts w:ascii="Times New Roman" w:hAnsi="Times New Roman"/>
          <w:sz w:val="20"/>
          <w:szCs w:val="20"/>
          <w:lang w:eastAsia="ru-RU"/>
        </w:rPr>
      </w:pPr>
      <w:proofErr w:type="gramStart"/>
      <w:r w:rsidRPr="006A1C0E">
        <w:rPr>
          <w:rFonts w:ascii="Times New Roman" w:hAnsi="Times New Roman"/>
          <w:sz w:val="20"/>
          <w:szCs w:val="20"/>
          <w:lang w:eastAsia="ru-RU"/>
        </w:rPr>
        <w:t xml:space="preserve">Прогнозная (справочная) оценка ресурсного обеспечения реализации муниципальной  программы за счет всех источников финансирования, включающая возможный объем </w:t>
      </w:r>
      <w:proofErr w:type="spellStart"/>
      <w:r w:rsidRPr="006A1C0E">
        <w:rPr>
          <w:rFonts w:ascii="Times New Roman" w:hAnsi="Times New Roman"/>
          <w:sz w:val="20"/>
          <w:szCs w:val="20"/>
          <w:lang w:eastAsia="ru-RU"/>
        </w:rPr>
        <w:t>софинансирования</w:t>
      </w:r>
      <w:proofErr w:type="spellEnd"/>
      <w:r w:rsidRPr="006A1C0E">
        <w:rPr>
          <w:rFonts w:ascii="Times New Roman" w:hAnsi="Times New Roman"/>
          <w:sz w:val="20"/>
          <w:szCs w:val="20"/>
          <w:lang w:eastAsia="ru-RU"/>
        </w:rPr>
        <w:t xml:space="preserve"> муниципальной  программы из областного бюджета, из бюджетов муниципальных образований, внебюджетных источников (средств </w:t>
      </w:r>
      <w:r w:rsidRPr="006A1C0E">
        <w:rPr>
          <w:rFonts w:ascii="Times New Roman" w:hAnsi="Times New Roman"/>
          <w:color w:val="000000"/>
          <w:sz w:val="20"/>
          <w:szCs w:val="20"/>
          <w:lang w:eastAsia="ru-RU"/>
        </w:rPr>
        <w:t xml:space="preserve">акционерных обществ, созданных с участием Бобровского сельского поселения, общественных, научных и иных организаций и предприятий, участвующих в реализации муниципальной  программы), указывается согласно прилагаемой </w:t>
      </w:r>
      <w:hyperlink w:anchor="Par1214" w:history="1">
        <w:r w:rsidRPr="006A1C0E">
          <w:rPr>
            <w:rFonts w:ascii="Times New Roman" w:hAnsi="Times New Roman"/>
            <w:color w:val="000000"/>
            <w:sz w:val="20"/>
            <w:szCs w:val="20"/>
            <w:lang w:eastAsia="ru-RU"/>
          </w:rPr>
          <w:t>форме № 5</w:t>
        </w:r>
      </w:hyperlink>
      <w:r w:rsidRPr="006A1C0E">
        <w:rPr>
          <w:rFonts w:ascii="Times New Roman" w:hAnsi="Times New Roman"/>
          <w:sz w:val="20"/>
          <w:szCs w:val="20"/>
          <w:lang w:eastAsia="ru-RU"/>
        </w:rPr>
        <w:t>.</w:t>
      </w:r>
      <w:proofErr w:type="gramEnd"/>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Объем финансирования муниципальной  программы рассчитывается в действующих ценах каждого года с применением индексов-дефляторов.</w:t>
      </w:r>
    </w:p>
    <w:p w:rsidR="009E3B2E" w:rsidRPr="006A1C0E" w:rsidRDefault="009E3B2E" w:rsidP="006A1C0E">
      <w:pPr>
        <w:widowControl w:val="0"/>
        <w:spacing w:after="0" w:line="240" w:lineRule="auto"/>
        <w:ind w:firstLine="720"/>
        <w:jc w:val="center"/>
        <w:outlineLvl w:val="2"/>
        <w:rPr>
          <w:rFonts w:ascii="Times New Roman" w:hAnsi="Times New Roman"/>
          <w:b/>
          <w:sz w:val="20"/>
          <w:szCs w:val="20"/>
          <w:lang w:eastAsia="ru-RU"/>
        </w:rPr>
      </w:pPr>
      <w:r w:rsidRPr="006A1C0E">
        <w:rPr>
          <w:rFonts w:ascii="Times New Roman" w:hAnsi="Times New Roman"/>
          <w:b/>
          <w:sz w:val="20"/>
          <w:szCs w:val="20"/>
          <w:lang w:eastAsia="ru-RU"/>
        </w:rPr>
        <w:t>4.6. Требования к разделу "Анализ рисков реализации муниципальной  программы и описание мер управления рисками"</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 xml:space="preserve">Данный раздел предусматривает качественную и (или) количественную оценку факторов рисков (вероятных явлений, событий, процессов, не зависящих от участников муниципальной  программы и негативно влияющих на основные параметры муниципальной  программы), предложения по мерам </w:t>
      </w:r>
      <w:r w:rsidRPr="006A1C0E">
        <w:rPr>
          <w:rFonts w:ascii="Times New Roman" w:hAnsi="Times New Roman"/>
          <w:sz w:val="20"/>
          <w:szCs w:val="20"/>
          <w:lang w:eastAsia="ru-RU"/>
        </w:rPr>
        <w:lastRenderedPageBreak/>
        <w:t>управления рисками реализации муниципальной  программы.</w:t>
      </w:r>
    </w:p>
    <w:p w:rsidR="009E3B2E" w:rsidRPr="006A1C0E" w:rsidRDefault="009E3B2E" w:rsidP="006A1C0E">
      <w:pPr>
        <w:widowControl w:val="0"/>
        <w:spacing w:after="0" w:line="240" w:lineRule="auto"/>
        <w:ind w:firstLine="720"/>
        <w:jc w:val="center"/>
        <w:outlineLvl w:val="2"/>
        <w:rPr>
          <w:rFonts w:ascii="Times New Roman" w:hAnsi="Times New Roman"/>
          <w:b/>
          <w:sz w:val="20"/>
          <w:szCs w:val="20"/>
          <w:lang w:eastAsia="ru-RU"/>
        </w:rPr>
      </w:pPr>
      <w:r w:rsidRPr="006A1C0E">
        <w:rPr>
          <w:rFonts w:ascii="Times New Roman" w:hAnsi="Times New Roman"/>
          <w:b/>
          <w:sz w:val="20"/>
          <w:szCs w:val="20"/>
          <w:lang w:eastAsia="ru-RU"/>
        </w:rPr>
        <w:t>4.7. Требования к разделу "Методика оценки эффективности реализации муниципальной  программы"</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 xml:space="preserve">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 и должна быть основана на оценке </w:t>
      </w:r>
      <w:proofErr w:type="gramStart"/>
      <w:r w:rsidRPr="006A1C0E">
        <w:rPr>
          <w:rFonts w:ascii="Times New Roman" w:hAnsi="Times New Roman"/>
          <w:sz w:val="20"/>
          <w:szCs w:val="20"/>
          <w:lang w:eastAsia="ru-RU"/>
        </w:rPr>
        <w:t>достижения показателей эффективности реализации муниципальной  программы</w:t>
      </w:r>
      <w:proofErr w:type="gramEnd"/>
      <w:r w:rsidRPr="006A1C0E">
        <w:rPr>
          <w:rFonts w:ascii="Times New Roman" w:hAnsi="Times New Roman"/>
          <w:sz w:val="20"/>
          <w:szCs w:val="20"/>
          <w:lang w:eastAsia="ru-RU"/>
        </w:rPr>
        <w:t xml:space="preserve"> с учетом объема ресурсов, направленных на ее реализацию, сравнении фактических сроков реализации мероприятий с запланированными.</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Оценка эффективности реализации муниципальной  программы должна учитывать оценку эффективности реализации подпрограмм муниципальной  программы, отдельных мероприятий, входящих в муниципальную программу.</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Методика оценки эффективности может включать также описание критериев эффективности (экономических, бюджетных и социальных):</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критерии экономической эффективности учитывают оценку вклада муниципальной  программы в экономическое развитие Бобровского сельского поселения в целом, оценку влияния ожидаемых результатов муниципальной  программы на различные сферы экономики поселения. Оценка включает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поселения;</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критерии бюджетной эффективности учитывают оценку вклада муниципальной  программы в наполнение бюджетов бюджетной системы Российской Федерации;</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критерии социальной эффективности учитывают ожидаемый вклад реализации муниципальной  программы в социальное развитие Бобровского сельского поселения.</w:t>
      </w:r>
    </w:p>
    <w:p w:rsidR="009E3B2E" w:rsidRPr="006A1C0E" w:rsidRDefault="009E3B2E" w:rsidP="006A1C0E">
      <w:pPr>
        <w:widowControl w:val="0"/>
        <w:spacing w:after="0" w:line="240" w:lineRule="auto"/>
        <w:ind w:firstLine="720"/>
        <w:outlineLvl w:val="2"/>
        <w:rPr>
          <w:rFonts w:ascii="Times New Roman" w:hAnsi="Times New Roman"/>
          <w:b/>
          <w:sz w:val="20"/>
          <w:szCs w:val="20"/>
          <w:lang w:eastAsia="ru-RU"/>
        </w:rPr>
      </w:pPr>
      <w:r w:rsidRPr="006A1C0E">
        <w:rPr>
          <w:rFonts w:ascii="Times New Roman" w:hAnsi="Times New Roman"/>
          <w:b/>
          <w:sz w:val="20"/>
          <w:szCs w:val="20"/>
          <w:lang w:eastAsia="ru-RU"/>
        </w:rPr>
        <w:t>4.9. Требования к разделу "Участие акционерных обществ, созданных с участием Бобровского сельского поселения, общественных, научных и иных организаций в реализации муниципальной программы"</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Муниципальная программа содержит данный раздел в случае участия акционерных обществ, созданных с участием Бобровского сельского поселения, общественных, научных и иных организаций.</w:t>
      </w:r>
    </w:p>
    <w:p w:rsidR="009E3B2E" w:rsidRPr="006A1C0E" w:rsidRDefault="009E3B2E" w:rsidP="006A1C0E">
      <w:pPr>
        <w:widowControl w:val="0"/>
        <w:spacing w:after="0" w:line="240" w:lineRule="auto"/>
        <w:ind w:firstLine="540"/>
        <w:rPr>
          <w:rFonts w:ascii="Times New Roman" w:hAnsi="Times New Roman"/>
          <w:sz w:val="20"/>
          <w:szCs w:val="20"/>
          <w:lang w:eastAsia="ru-RU"/>
        </w:rPr>
      </w:pPr>
      <w:r w:rsidRPr="006A1C0E">
        <w:rPr>
          <w:rFonts w:ascii="Times New Roman" w:hAnsi="Times New Roman"/>
          <w:sz w:val="20"/>
          <w:szCs w:val="20"/>
          <w:lang w:eastAsia="ru-RU"/>
        </w:rPr>
        <w:t>Раздел включает обоснование участия акционерных обществ, созданных с участием Бобровского сельского поселения, общественных, научных и иных организаций в реализации муниципальной  программы и данные о прогнозных расходах указанных организаций на реализацию муниципальной  программы.</w:t>
      </w:r>
    </w:p>
    <w:p w:rsidR="009E3B2E" w:rsidRPr="006A1C0E" w:rsidRDefault="009E3B2E" w:rsidP="006A1C0E">
      <w:pPr>
        <w:widowControl w:val="0"/>
        <w:spacing w:after="0" w:line="240" w:lineRule="auto"/>
        <w:ind w:firstLine="720"/>
        <w:outlineLvl w:val="2"/>
        <w:rPr>
          <w:rFonts w:ascii="Times New Roman" w:hAnsi="Times New Roman"/>
          <w:b/>
          <w:sz w:val="20"/>
          <w:szCs w:val="20"/>
          <w:lang w:eastAsia="ru-RU"/>
        </w:rPr>
      </w:pPr>
      <w:r w:rsidRPr="006A1C0E">
        <w:rPr>
          <w:rFonts w:ascii="Times New Roman" w:hAnsi="Times New Roman"/>
          <w:b/>
          <w:sz w:val="20"/>
          <w:szCs w:val="20"/>
          <w:lang w:eastAsia="ru-RU"/>
        </w:rPr>
        <w:t>4.10. Требования к разделу "Обоснование необходимости применения мер муниципального регулирования в сфере реализации муниципальной  программы (налоговых, тарифных, кредитных и иных мер муниципального регулирования)"</w:t>
      </w:r>
    </w:p>
    <w:p w:rsidR="009E3B2E" w:rsidRPr="006A1C0E" w:rsidRDefault="009E3B2E" w:rsidP="006A1C0E">
      <w:pPr>
        <w:widowControl w:val="0"/>
        <w:spacing w:after="0" w:line="240" w:lineRule="auto"/>
        <w:ind w:firstLine="540"/>
        <w:rPr>
          <w:rFonts w:ascii="Times New Roman" w:hAnsi="Times New Roman"/>
          <w:color w:val="000000"/>
          <w:sz w:val="20"/>
          <w:szCs w:val="20"/>
          <w:lang w:eastAsia="ru-RU"/>
        </w:rPr>
      </w:pPr>
      <w:r w:rsidRPr="006A1C0E">
        <w:rPr>
          <w:rFonts w:ascii="Times New Roman" w:hAnsi="Times New Roman"/>
          <w:color w:val="000000"/>
          <w:sz w:val="20"/>
          <w:szCs w:val="20"/>
          <w:lang w:eastAsia="ru-RU"/>
        </w:rPr>
        <w:t>Муниципальная программа содержит данный раздел в случае применения мер муниципального регулирования для достижения цели и (или) ожидаемых конечных результатов муниципальной  программы.</w:t>
      </w:r>
    </w:p>
    <w:p w:rsidR="009E3B2E" w:rsidRPr="006A1C0E" w:rsidRDefault="009E3B2E" w:rsidP="006A1C0E">
      <w:pPr>
        <w:widowControl w:val="0"/>
        <w:spacing w:after="0" w:line="240" w:lineRule="auto"/>
        <w:ind w:firstLine="540"/>
        <w:rPr>
          <w:rFonts w:ascii="Times New Roman" w:hAnsi="Times New Roman"/>
          <w:color w:val="000000"/>
          <w:sz w:val="20"/>
          <w:szCs w:val="20"/>
          <w:lang w:eastAsia="ru-RU"/>
        </w:rPr>
      </w:pPr>
      <w:r w:rsidRPr="006A1C0E">
        <w:rPr>
          <w:rFonts w:ascii="Times New Roman" w:hAnsi="Times New Roman"/>
          <w:color w:val="000000"/>
          <w:sz w:val="20"/>
          <w:szCs w:val="20"/>
          <w:lang w:eastAsia="ru-RU"/>
        </w:rPr>
        <w:t>Раздел должен содержать обоснование необходимости применения мер муниципального регулирования (налоговых, тарифных, кредитных и иных мер муниципального регулирования) для достижения цели и (или) ожидаемых конечных результатов реализации муниципальной  программы с финансовой оценкой по годам реализации программы.</w:t>
      </w:r>
    </w:p>
    <w:p w:rsidR="009E3B2E" w:rsidRPr="006A1C0E" w:rsidRDefault="009E3B2E" w:rsidP="006A1C0E">
      <w:pPr>
        <w:widowControl w:val="0"/>
        <w:spacing w:after="0" w:line="240" w:lineRule="auto"/>
        <w:ind w:firstLine="540"/>
        <w:rPr>
          <w:rFonts w:ascii="Times New Roman" w:hAnsi="Times New Roman"/>
          <w:color w:val="000000"/>
          <w:sz w:val="20"/>
          <w:szCs w:val="20"/>
          <w:lang w:eastAsia="ru-RU"/>
        </w:rPr>
      </w:pPr>
      <w:r w:rsidRPr="006A1C0E">
        <w:rPr>
          <w:rFonts w:ascii="Times New Roman" w:hAnsi="Times New Roman"/>
          <w:color w:val="000000"/>
          <w:sz w:val="20"/>
          <w:szCs w:val="20"/>
          <w:lang w:eastAsia="ru-RU"/>
        </w:rPr>
        <w:t xml:space="preserve">Финансовая оценка применения мер муниципального регулирования в сфере реализации муниципальной  программы приводится согласно прилагаемой </w:t>
      </w:r>
      <w:hyperlink w:anchor="Par1401" w:history="1">
        <w:r w:rsidRPr="006A1C0E">
          <w:rPr>
            <w:rFonts w:ascii="Times New Roman" w:hAnsi="Times New Roman"/>
            <w:color w:val="000000"/>
            <w:sz w:val="20"/>
            <w:szCs w:val="20"/>
            <w:lang w:eastAsia="ru-RU"/>
          </w:rPr>
          <w:t xml:space="preserve">форме № </w:t>
        </w:r>
      </w:hyperlink>
      <w:r w:rsidRPr="006A1C0E">
        <w:rPr>
          <w:rFonts w:ascii="Times New Roman" w:hAnsi="Times New Roman"/>
          <w:color w:val="000000"/>
          <w:sz w:val="20"/>
          <w:szCs w:val="20"/>
          <w:lang w:eastAsia="ru-RU"/>
        </w:rPr>
        <w:t>6.</w:t>
      </w:r>
    </w:p>
    <w:p w:rsidR="009E3B2E" w:rsidRPr="006A1C0E" w:rsidRDefault="009E3B2E" w:rsidP="006A1C0E">
      <w:pPr>
        <w:widowControl w:val="0"/>
        <w:spacing w:after="0" w:line="240" w:lineRule="auto"/>
        <w:ind w:firstLine="540"/>
        <w:rPr>
          <w:rFonts w:ascii="Times New Roman" w:hAnsi="Times New Roman"/>
          <w:color w:val="000000"/>
          <w:sz w:val="20"/>
          <w:szCs w:val="20"/>
          <w:lang w:eastAsia="ru-RU"/>
        </w:rPr>
      </w:pPr>
    </w:p>
    <w:p w:rsidR="009E3B2E" w:rsidRPr="006A1C0E" w:rsidRDefault="009E3B2E" w:rsidP="006A1C0E">
      <w:pPr>
        <w:widowControl w:val="0"/>
        <w:spacing w:after="0" w:line="240" w:lineRule="auto"/>
        <w:ind w:firstLine="540"/>
        <w:rPr>
          <w:rFonts w:ascii="Times New Roman" w:hAnsi="Times New Roman"/>
          <w:color w:val="000000"/>
          <w:sz w:val="20"/>
          <w:szCs w:val="20"/>
          <w:lang w:eastAsia="ru-RU"/>
        </w:rPr>
      </w:pPr>
    </w:p>
    <w:p w:rsidR="009E3B2E" w:rsidRPr="006A1C0E" w:rsidRDefault="009E3B2E" w:rsidP="006A1C0E">
      <w:pPr>
        <w:widowControl w:val="0"/>
        <w:spacing w:after="0" w:line="240" w:lineRule="auto"/>
        <w:ind w:firstLine="540"/>
        <w:rPr>
          <w:rFonts w:ascii="Times New Roman" w:hAnsi="Times New Roman"/>
          <w:color w:val="000000"/>
          <w:sz w:val="20"/>
          <w:szCs w:val="20"/>
          <w:lang w:eastAsia="ru-RU"/>
        </w:rPr>
      </w:pPr>
    </w:p>
    <w:p w:rsidR="009E3B2E" w:rsidRPr="006A1C0E" w:rsidRDefault="009E3B2E" w:rsidP="006A1C0E">
      <w:pPr>
        <w:widowControl w:val="0"/>
        <w:spacing w:after="0" w:line="240" w:lineRule="auto"/>
        <w:ind w:firstLine="540"/>
        <w:rPr>
          <w:rFonts w:ascii="Times New Roman" w:hAnsi="Times New Roman"/>
          <w:color w:val="000000"/>
          <w:sz w:val="20"/>
          <w:szCs w:val="20"/>
          <w:lang w:eastAsia="ru-RU"/>
        </w:rPr>
      </w:pPr>
    </w:p>
    <w:p w:rsidR="009E3B2E" w:rsidRPr="006A1C0E" w:rsidRDefault="009E3B2E" w:rsidP="006A1C0E">
      <w:pPr>
        <w:widowControl w:val="0"/>
        <w:spacing w:after="0" w:line="240" w:lineRule="auto"/>
        <w:ind w:firstLine="540"/>
        <w:rPr>
          <w:rFonts w:ascii="Times New Roman" w:hAnsi="Times New Roman"/>
          <w:color w:val="000000"/>
          <w:sz w:val="20"/>
          <w:szCs w:val="20"/>
          <w:lang w:eastAsia="ru-RU"/>
        </w:rPr>
      </w:pPr>
    </w:p>
    <w:p w:rsidR="009E3B2E" w:rsidRPr="006A1C0E" w:rsidRDefault="009E3B2E" w:rsidP="006A1C0E">
      <w:pPr>
        <w:widowControl w:val="0"/>
        <w:spacing w:after="0" w:line="240" w:lineRule="auto"/>
        <w:ind w:firstLine="540"/>
        <w:rPr>
          <w:rFonts w:ascii="Times New Roman" w:hAnsi="Times New Roman"/>
          <w:color w:val="000000"/>
          <w:sz w:val="20"/>
          <w:szCs w:val="20"/>
          <w:lang w:eastAsia="ru-RU"/>
        </w:rPr>
      </w:pPr>
    </w:p>
    <w:p w:rsidR="009E3B2E" w:rsidRPr="006A1C0E" w:rsidRDefault="009E3B2E" w:rsidP="006A1C0E">
      <w:pPr>
        <w:widowControl w:val="0"/>
        <w:spacing w:after="0" w:line="240" w:lineRule="auto"/>
        <w:ind w:firstLine="540"/>
        <w:rPr>
          <w:rFonts w:ascii="Times New Roman" w:hAnsi="Times New Roman"/>
          <w:color w:val="000000"/>
          <w:sz w:val="20"/>
          <w:szCs w:val="20"/>
          <w:lang w:eastAsia="ru-RU"/>
        </w:rPr>
      </w:pPr>
    </w:p>
    <w:p w:rsidR="009E3B2E" w:rsidRPr="006A1C0E" w:rsidRDefault="009E3B2E" w:rsidP="006A1C0E">
      <w:pPr>
        <w:widowControl w:val="0"/>
        <w:spacing w:after="0" w:line="240" w:lineRule="auto"/>
        <w:ind w:firstLine="540"/>
        <w:rPr>
          <w:rFonts w:ascii="Times New Roman" w:hAnsi="Times New Roman"/>
          <w:color w:val="000000"/>
          <w:sz w:val="20"/>
          <w:szCs w:val="20"/>
          <w:lang w:eastAsia="ru-RU"/>
        </w:rPr>
      </w:pPr>
    </w:p>
    <w:p w:rsidR="009E3B2E" w:rsidRPr="006A1C0E" w:rsidRDefault="009E3B2E" w:rsidP="006A1C0E">
      <w:pPr>
        <w:widowControl w:val="0"/>
        <w:spacing w:after="0" w:line="240" w:lineRule="auto"/>
        <w:ind w:firstLine="540"/>
        <w:rPr>
          <w:rFonts w:ascii="Times New Roman" w:hAnsi="Times New Roman"/>
          <w:color w:val="000000"/>
          <w:sz w:val="20"/>
          <w:szCs w:val="20"/>
          <w:lang w:eastAsia="ru-RU"/>
        </w:rPr>
      </w:pPr>
    </w:p>
    <w:p w:rsidR="009E3B2E" w:rsidRPr="006A1C0E" w:rsidRDefault="009E3B2E" w:rsidP="006A1C0E">
      <w:pPr>
        <w:widowControl w:val="0"/>
        <w:spacing w:after="0" w:line="240" w:lineRule="auto"/>
        <w:ind w:firstLine="540"/>
        <w:rPr>
          <w:rFonts w:ascii="Times New Roman" w:hAnsi="Times New Roman"/>
          <w:color w:val="000000"/>
          <w:sz w:val="20"/>
          <w:szCs w:val="20"/>
          <w:lang w:eastAsia="ru-RU"/>
        </w:rPr>
      </w:pPr>
    </w:p>
    <w:p w:rsidR="009E3B2E" w:rsidRPr="006A1C0E" w:rsidRDefault="009E3B2E" w:rsidP="006A1C0E">
      <w:pPr>
        <w:widowControl w:val="0"/>
        <w:spacing w:after="0" w:line="240" w:lineRule="auto"/>
        <w:ind w:firstLine="540"/>
        <w:rPr>
          <w:rFonts w:ascii="Times New Roman" w:hAnsi="Times New Roman"/>
          <w:color w:val="000000"/>
          <w:sz w:val="20"/>
          <w:szCs w:val="20"/>
          <w:lang w:eastAsia="ru-RU"/>
        </w:rPr>
      </w:pPr>
    </w:p>
    <w:p w:rsidR="009E3B2E" w:rsidRPr="006A1C0E" w:rsidRDefault="009E3B2E" w:rsidP="006A1C0E">
      <w:pPr>
        <w:widowControl w:val="0"/>
        <w:spacing w:after="0" w:line="240" w:lineRule="auto"/>
        <w:ind w:firstLine="540"/>
        <w:rPr>
          <w:rFonts w:ascii="Times New Roman" w:hAnsi="Times New Roman"/>
          <w:color w:val="000000"/>
          <w:sz w:val="20"/>
          <w:szCs w:val="20"/>
          <w:lang w:eastAsia="ru-RU"/>
        </w:rPr>
      </w:pPr>
    </w:p>
    <w:p w:rsidR="009E3B2E" w:rsidRPr="006A1C0E" w:rsidRDefault="009E3B2E" w:rsidP="006A1C0E">
      <w:pPr>
        <w:widowControl w:val="0"/>
        <w:spacing w:after="0" w:line="240" w:lineRule="auto"/>
        <w:ind w:firstLine="540"/>
        <w:rPr>
          <w:rFonts w:ascii="Times New Roman" w:hAnsi="Times New Roman"/>
          <w:color w:val="000000"/>
          <w:sz w:val="20"/>
          <w:szCs w:val="20"/>
          <w:lang w:eastAsia="ru-RU"/>
        </w:rPr>
      </w:pPr>
    </w:p>
    <w:p w:rsidR="009E3B2E" w:rsidRDefault="009E3B2E" w:rsidP="009E3B2E">
      <w:pPr>
        <w:widowControl w:val="0"/>
        <w:spacing w:after="0" w:line="360" w:lineRule="auto"/>
        <w:ind w:firstLine="540"/>
        <w:rPr>
          <w:rFonts w:ascii="Times New Roman" w:hAnsi="Times New Roman"/>
          <w:color w:val="000000"/>
          <w:sz w:val="20"/>
          <w:szCs w:val="20"/>
          <w:lang w:eastAsia="ru-RU"/>
        </w:rPr>
      </w:pPr>
    </w:p>
    <w:p w:rsidR="009E3B2E" w:rsidRDefault="009E3B2E" w:rsidP="009E3B2E">
      <w:pPr>
        <w:widowControl w:val="0"/>
        <w:spacing w:after="0" w:line="360" w:lineRule="auto"/>
        <w:ind w:firstLine="540"/>
        <w:rPr>
          <w:rFonts w:ascii="Times New Roman" w:hAnsi="Times New Roman"/>
          <w:color w:val="000000"/>
          <w:sz w:val="20"/>
          <w:szCs w:val="20"/>
          <w:lang w:eastAsia="ru-RU"/>
        </w:rPr>
      </w:pPr>
    </w:p>
    <w:p w:rsidR="009E3B2E" w:rsidRDefault="009E3B2E" w:rsidP="009E3B2E">
      <w:pPr>
        <w:widowControl w:val="0"/>
        <w:spacing w:after="0" w:line="360" w:lineRule="auto"/>
        <w:ind w:firstLine="540"/>
        <w:rPr>
          <w:rFonts w:ascii="Times New Roman" w:hAnsi="Times New Roman"/>
          <w:color w:val="000000"/>
          <w:sz w:val="20"/>
          <w:szCs w:val="20"/>
          <w:lang w:eastAsia="ru-RU"/>
        </w:rPr>
      </w:pPr>
    </w:p>
    <w:p w:rsidR="009E3B2E" w:rsidRDefault="009E3B2E" w:rsidP="009E3B2E">
      <w:pPr>
        <w:widowControl w:val="0"/>
        <w:spacing w:after="0" w:line="360" w:lineRule="auto"/>
        <w:ind w:firstLine="540"/>
        <w:rPr>
          <w:rFonts w:ascii="Times New Roman" w:hAnsi="Times New Roman"/>
          <w:color w:val="000000"/>
          <w:sz w:val="20"/>
          <w:szCs w:val="20"/>
          <w:lang w:eastAsia="ru-RU"/>
        </w:rPr>
      </w:pPr>
    </w:p>
    <w:p w:rsidR="009E3B2E" w:rsidRDefault="009E3B2E" w:rsidP="009E3B2E">
      <w:pPr>
        <w:widowControl w:val="0"/>
        <w:spacing w:after="0" w:line="360" w:lineRule="auto"/>
        <w:ind w:firstLine="540"/>
        <w:rPr>
          <w:rFonts w:ascii="Times New Roman" w:hAnsi="Times New Roman"/>
          <w:color w:val="000000"/>
          <w:sz w:val="20"/>
          <w:szCs w:val="20"/>
          <w:lang w:eastAsia="ru-RU"/>
        </w:rPr>
      </w:pPr>
    </w:p>
    <w:p w:rsidR="009E3B2E" w:rsidRDefault="009E3B2E" w:rsidP="009E3B2E">
      <w:pPr>
        <w:widowControl w:val="0"/>
        <w:spacing w:after="0" w:line="360" w:lineRule="auto"/>
        <w:ind w:firstLine="540"/>
        <w:rPr>
          <w:rFonts w:ascii="Times New Roman" w:hAnsi="Times New Roman"/>
          <w:color w:val="000000"/>
          <w:sz w:val="20"/>
          <w:szCs w:val="20"/>
          <w:lang w:eastAsia="ru-RU"/>
        </w:rPr>
      </w:pPr>
    </w:p>
    <w:p w:rsidR="009E3B2E" w:rsidRPr="009E3B2E" w:rsidRDefault="009E3B2E" w:rsidP="009E3B2E">
      <w:pPr>
        <w:widowControl w:val="0"/>
        <w:spacing w:after="0" w:line="360" w:lineRule="auto"/>
        <w:ind w:firstLine="540"/>
        <w:rPr>
          <w:rFonts w:ascii="Times New Roman" w:hAnsi="Times New Roman"/>
          <w:color w:val="000000"/>
          <w:sz w:val="20"/>
          <w:szCs w:val="20"/>
          <w:lang w:eastAsia="ru-RU"/>
        </w:rPr>
      </w:pPr>
    </w:p>
    <w:p w:rsidR="009E3B2E" w:rsidRPr="009E3B2E" w:rsidRDefault="009E3B2E" w:rsidP="009E3B2E">
      <w:pPr>
        <w:spacing w:after="0" w:line="240" w:lineRule="auto"/>
        <w:ind w:firstLine="7200"/>
        <w:rPr>
          <w:rFonts w:ascii="Times New Roman" w:hAnsi="Times New Roman"/>
          <w:sz w:val="20"/>
          <w:szCs w:val="20"/>
          <w:lang w:eastAsia="ru-RU"/>
        </w:rPr>
      </w:pPr>
      <w:r w:rsidRPr="009E3B2E">
        <w:rPr>
          <w:rFonts w:ascii="Times New Roman" w:hAnsi="Times New Roman"/>
          <w:sz w:val="20"/>
          <w:szCs w:val="20"/>
          <w:lang w:eastAsia="ru-RU"/>
        </w:rPr>
        <w:t>Форма № 1</w:t>
      </w:r>
    </w:p>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 xml:space="preserve">                                                                                               </w:t>
      </w:r>
    </w:p>
    <w:p w:rsidR="009E3B2E" w:rsidRPr="009E3B2E" w:rsidRDefault="009E3B2E" w:rsidP="009E3B2E">
      <w:pPr>
        <w:spacing w:after="0" w:line="240" w:lineRule="auto"/>
        <w:rPr>
          <w:rFonts w:ascii="Times New Roman" w:hAnsi="Times New Roman"/>
          <w:b/>
          <w:sz w:val="20"/>
          <w:szCs w:val="20"/>
          <w:lang w:eastAsia="ru-RU"/>
        </w:rPr>
      </w:pPr>
    </w:p>
    <w:p w:rsidR="009E3B2E" w:rsidRPr="009E3B2E" w:rsidRDefault="009E3B2E" w:rsidP="006A1C0E">
      <w:pPr>
        <w:spacing w:after="0" w:line="240" w:lineRule="auto"/>
        <w:jc w:val="center"/>
        <w:rPr>
          <w:rFonts w:ascii="Times New Roman" w:hAnsi="Times New Roman"/>
          <w:b/>
          <w:sz w:val="20"/>
          <w:szCs w:val="20"/>
          <w:lang w:eastAsia="ru-RU"/>
        </w:rPr>
      </w:pPr>
      <w:r w:rsidRPr="009E3B2E">
        <w:rPr>
          <w:rFonts w:ascii="Times New Roman" w:hAnsi="Times New Roman"/>
          <w:b/>
          <w:sz w:val="20"/>
          <w:szCs w:val="20"/>
          <w:lang w:eastAsia="ru-RU"/>
        </w:rPr>
        <w:t>ПАСПОРТ</w:t>
      </w:r>
    </w:p>
    <w:p w:rsidR="009E3B2E" w:rsidRPr="009E3B2E" w:rsidRDefault="009E3B2E" w:rsidP="006A1C0E">
      <w:pPr>
        <w:spacing w:after="0" w:line="240" w:lineRule="auto"/>
        <w:jc w:val="center"/>
        <w:rPr>
          <w:rFonts w:ascii="Times New Roman" w:hAnsi="Times New Roman"/>
          <w:b/>
          <w:sz w:val="20"/>
          <w:szCs w:val="20"/>
          <w:lang w:eastAsia="ru-RU"/>
        </w:rPr>
      </w:pPr>
      <w:r w:rsidRPr="009E3B2E">
        <w:rPr>
          <w:rFonts w:ascii="Times New Roman" w:hAnsi="Times New Roman"/>
          <w:b/>
          <w:sz w:val="20"/>
          <w:szCs w:val="20"/>
          <w:lang w:eastAsia="ru-RU"/>
        </w:rPr>
        <w:t>муниципальной программы  Бобровского сельского поселения</w:t>
      </w:r>
    </w:p>
    <w:p w:rsidR="009E3B2E" w:rsidRPr="009E3B2E" w:rsidRDefault="009E3B2E" w:rsidP="006A1C0E">
      <w:pPr>
        <w:spacing w:after="0" w:line="240" w:lineRule="auto"/>
        <w:jc w:val="center"/>
        <w:rPr>
          <w:rFonts w:ascii="Times New Roman" w:hAnsi="Times New Roman"/>
          <w:b/>
          <w:sz w:val="20"/>
          <w:szCs w:val="20"/>
          <w:lang w:eastAsia="ru-RU"/>
        </w:rPr>
      </w:pPr>
      <w:r w:rsidRPr="009E3B2E">
        <w:rPr>
          <w:rFonts w:ascii="Times New Roman" w:hAnsi="Times New Roman"/>
          <w:b/>
          <w:sz w:val="20"/>
          <w:szCs w:val="20"/>
          <w:lang w:eastAsia="ru-RU"/>
        </w:rPr>
        <w:t>Серафимовичского муниципального района Волгоградской области</w:t>
      </w:r>
    </w:p>
    <w:p w:rsidR="009E3B2E" w:rsidRPr="009E3B2E" w:rsidRDefault="009E3B2E" w:rsidP="006A1C0E">
      <w:pPr>
        <w:spacing w:after="0" w:line="240" w:lineRule="auto"/>
        <w:jc w:val="center"/>
        <w:rPr>
          <w:rFonts w:ascii="Times New Roman" w:hAnsi="Times New Roman"/>
          <w:b/>
          <w:sz w:val="20"/>
          <w:szCs w:val="20"/>
          <w:lang w:eastAsia="ru-RU"/>
        </w:rPr>
      </w:pPr>
      <w:r w:rsidRPr="009E3B2E">
        <w:rPr>
          <w:rFonts w:ascii="Times New Roman" w:hAnsi="Times New Roman"/>
          <w:b/>
          <w:sz w:val="20"/>
          <w:szCs w:val="20"/>
          <w:lang w:eastAsia="ru-RU"/>
        </w:rPr>
        <w:t>____________________________________________</w:t>
      </w:r>
    </w:p>
    <w:p w:rsidR="009E3B2E" w:rsidRPr="009E3B2E" w:rsidRDefault="009E3B2E" w:rsidP="006A1C0E">
      <w:pPr>
        <w:spacing w:after="0" w:line="240" w:lineRule="auto"/>
        <w:jc w:val="center"/>
        <w:rPr>
          <w:rFonts w:ascii="Times New Roman" w:hAnsi="Times New Roman"/>
          <w:b/>
          <w:position w:val="-2"/>
          <w:sz w:val="20"/>
          <w:szCs w:val="20"/>
          <w:vertAlign w:val="superscript"/>
          <w:lang w:eastAsia="ru-RU"/>
        </w:rPr>
      </w:pPr>
      <w:r w:rsidRPr="009E3B2E">
        <w:rPr>
          <w:rFonts w:ascii="Times New Roman" w:hAnsi="Times New Roman"/>
          <w:b/>
          <w:position w:val="-2"/>
          <w:sz w:val="20"/>
          <w:szCs w:val="20"/>
          <w:vertAlign w:val="superscript"/>
          <w:lang w:eastAsia="ru-RU"/>
        </w:rPr>
        <w:t>(наименование программы, сроки реализации)</w:t>
      </w:r>
    </w:p>
    <w:p w:rsidR="009E3B2E" w:rsidRPr="009E3B2E" w:rsidRDefault="009E3B2E" w:rsidP="009E3B2E">
      <w:pPr>
        <w:spacing w:after="0" w:line="240" w:lineRule="auto"/>
        <w:rPr>
          <w:rFonts w:ascii="Times New Roman" w:hAnsi="Times New Roman"/>
          <w:sz w:val="20"/>
          <w:szCs w:val="20"/>
          <w:lang w:eastAsia="ru-RU"/>
        </w:rPr>
      </w:pPr>
    </w:p>
    <w:p w:rsidR="009E3B2E" w:rsidRPr="009E3B2E" w:rsidRDefault="009E3B2E" w:rsidP="009E3B2E">
      <w:pPr>
        <w:spacing w:after="0" w:line="240" w:lineRule="auto"/>
        <w:rPr>
          <w:rFonts w:ascii="Times New Roman" w:hAnsi="Times New Roman"/>
          <w:sz w:val="20"/>
          <w:szCs w:val="20"/>
          <w:lang w:eastAsia="ru-RU"/>
        </w:rPr>
      </w:pPr>
    </w:p>
    <w:tbl>
      <w:tblPr>
        <w:tblW w:w="9571" w:type="dxa"/>
        <w:tblLook w:val="0000" w:firstRow="0" w:lastRow="0" w:firstColumn="0" w:lastColumn="0" w:noHBand="0" w:noVBand="0"/>
      </w:tblPr>
      <w:tblGrid>
        <w:gridCol w:w="4785"/>
        <w:gridCol w:w="4786"/>
      </w:tblGrid>
      <w:tr w:rsidR="009E3B2E" w:rsidRPr="009E3B2E" w:rsidTr="009E3B2E">
        <w:tc>
          <w:tcPr>
            <w:tcW w:w="4785"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val="en-US" w:eastAsia="ru-RU"/>
              </w:rPr>
            </w:pPr>
            <w:r w:rsidRPr="009E3B2E">
              <w:rPr>
                <w:rFonts w:ascii="Times New Roman" w:hAnsi="Times New Roman"/>
                <w:sz w:val="20"/>
                <w:szCs w:val="20"/>
                <w:lang w:eastAsia="ru-RU"/>
              </w:rPr>
              <w:t>Ответственный исполнитель муниципальной программы</w:t>
            </w:r>
          </w:p>
        </w:tc>
        <w:tc>
          <w:tcPr>
            <w:tcW w:w="4786"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val="en-US" w:eastAsia="ru-RU"/>
              </w:rPr>
            </w:pPr>
          </w:p>
        </w:tc>
      </w:tr>
      <w:tr w:rsidR="009E3B2E" w:rsidRPr="009E3B2E" w:rsidTr="009E3B2E">
        <w:tc>
          <w:tcPr>
            <w:tcW w:w="4785"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val="en-US" w:eastAsia="ru-RU"/>
              </w:rPr>
            </w:pPr>
            <w:r w:rsidRPr="009E3B2E">
              <w:rPr>
                <w:rFonts w:ascii="Times New Roman" w:hAnsi="Times New Roman"/>
                <w:sz w:val="20"/>
                <w:szCs w:val="20"/>
                <w:lang w:eastAsia="ru-RU"/>
              </w:rPr>
              <w:t>Соисполнители муниципальной программы *</w:t>
            </w:r>
          </w:p>
        </w:tc>
        <w:tc>
          <w:tcPr>
            <w:tcW w:w="4786"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val="en-US" w:eastAsia="ru-RU"/>
              </w:rPr>
            </w:pPr>
          </w:p>
        </w:tc>
      </w:tr>
      <w:tr w:rsidR="009E3B2E" w:rsidRPr="009E3B2E" w:rsidTr="009E3B2E">
        <w:tc>
          <w:tcPr>
            <w:tcW w:w="4785"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Наименование подпрограмм *</w:t>
            </w:r>
          </w:p>
        </w:tc>
        <w:tc>
          <w:tcPr>
            <w:tcW w:w="4786"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val="en-US" w:eastAsia="ru-RU"/>
              </w:rPr>
            </w:pPr>
          </w:p>
        </w:tc>
      </w:tr>
      <w:tr w:rsidR="009E3B2E" w:rsidRPr="009E3B2E" w:rsidTr="009E3B2E">
        <w:tc>
          <w:tcPr>
            <w:tcW w:w="4785"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Наименование проектов</w:t>
            </w:r>
          </w:p>
        </w:tc>
        <w:tc>
          <w:tcPr>
            <w:tcW w:w="4786"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r>
      <w:tr w:rsidR="009E3B2E" w:rsidRPr="009E3B2E" w:rsidTr="009E3B2E">
        <w:tc>
          <w:tcPr>
            <w:tcW w:w="4785"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val="en-US" w:eastAsia="ru-RU"/>
              </w:rPr>
            </w:pPr>
            <w:r w:rsidRPr="009E3B2E">
              <w:rPr>
                <w:rFonts w:ascii="Times New Roman" w:hAnsi="Times New Roman"/>
                <w:sz w:val="20"/>
                <w:szCs w:val="20"/>
                <w:lang w:eastAsia="ru-RU"/>
              </w:rPr>
              <w:t>Цели муниципальной программы</w:t>
            </w:r>
          </w:p>
        </w:tc>
        <w:tc>
          <w:tcPr>
            <w:tcW w:w="4786"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val="en-US" w:eastAsia="ru-RU"/>
              </w:rPr>
            </w:pPr>
          </w:p>
        </w:tc>
      </w:tr>
      <w:tr w:rsidR="009E3B2E" w:rsidRPr="009E3B2E" w:rsidTr="009E3B2E">
        <w:tc>
          <w:tcPr>
            <w:tcW w:w="4785"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val="en-US" w:eastAsia="ru-RU"/>
              </w:rPr>
            </w:pPr>
            <w:r w:rsidRPr="009E3B2E">
              <w:rPr>
                <w:rFonts w:ascii="Times New Roman" w:hAnsi="Times New Roman"/>
                <w:sz w:val="20"/>
                <w:szCs w:val="20"/>
                <w:lang w:eastAsia="ru-RU"/>
              </w:rPr>
              <w:t>Задачи муниципальной программы</w:t>
            </w:r>
          </w:p>
        </w:tc>
        <w:tc>
          <w:tcPr>
            <w:tcW w:w="4786"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val="en-US" w:eastAsia="ru-RU"/>
              </w:rPr>
            </w:pPr>
          </w:p>
        </w:tc>
      </w:tr>
      <w:tr w:rsidR="009E3B2E" w:rsidRPr="009E3B2E" w:rsidTr="009E3B2E">
        <w:tc>
          <w:tcPr>
            <w:tcW w:w="4785"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Целевые показатели эффективности реализации муниципальной программы</w:t>
            </w:r>
          </w:p>
        </w:tc>
        <w:tc>
          <w:tcPr>
            <w:tcW w:w="4786"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r>
      <w:tr w:rsidR="009E3B2E" w:rsidRPr="009E3B2E" w:rsidTr="009E3B2E">
        <w:tc>
          <w:tcPr>
            <w:tcW w:w="4785"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Этапы и сроки реализации муниципальной программы</w:t>
            </w:r>
          </w:p>
        </w:tc>
        <w:tc>
          <w:tcPr>
            <w:tcW w:w="4786"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r>
      <w:tr w:rsidR="009E3B2E" w:rsidRPr="009E3B2E" w:rsidTr="009E3B2E">
        <w:tc>
          <w:tcPr>
            <w:tcW w:w="4785"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trike/>
                <w:sz w:val="20"/>
                <w:szCs w:val="20"/>
                <w:lang w:eastAsia="ru-RU"/>
              </w:rPr>
            </w:pPr>
            <w:r w:rsidRPr="009E3B2E">
              <w:rPr>
                <w:rFonts w:ascii="Times New Roman" w:hAnsi="Times New Roman"/>
                <w:sz w:val="20"/>
                <w:szCs w:val="20"/>
                <w:lang w:eastAsia="ru-RU"/>
              </w:rPr>
              <w:t>Объемы ассигнований муниципальной программы</w:t>
            </w:r>
          </w:p>
        </w:tc>
        <w:tc>
          <w:tcPr>
            <w:tcW w:w="4786"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r>
      <w:tr w:rsidR="009E3B2E" w:rsidRPr="009E3B2E" w:rsidTr="009E3B2E">
        <w:tc>
          <w:tcPr>
            <w:tcW w:w="4785"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Ожидаемые конечные результаты</w:t>
            </w:r>
          </w:p>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реализации  муниципальной программы</w:t>
            </w:r>
          </w:p>
        </w:tc>
        <w:tc>
          <w:tcPr>
            <w:tcW w:w="4786"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r>
    </w:tbl>
    <w:p w:rsidR="009E3B2E" w:rsidRPr="009E3B2E" w:rsidRDefault="009E3B2E" w:rsidP="009E3B2E">
      <w:pPr>
        <w:widowControl w:val="0"/>
        <w:spacing w:after="0" w:line="240" w:lineRule="auto"/>
        <w:rPr>
          <w:rFonts w:ascii="Times New Roman" w:hAnsi="Times New Roman"/>
          <w:sz w:val="20"/>
          <w:szCs w:val="20"/>
          <w:lang w:eastAsia="ru-RU"/>
        </w:rPr>
      </w:pPr>
    </w:p>
    <w:p w:rsidR="009E3B2E" w:rsidRPr="009E3B2E" w:rsidRDefault="009E3B2E" w:rsidP="009E3B2E">
      <w:pPr>
        <w:widowControl w:val="0"/>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 xml:space="preserve">* При отсутствии соисполнителей, подпрограмм, программно-целевых инструментов муниципальной программы в соответствующем разделе паспорта указывается слово «отсутствуют». </w:t>
      </w:r>
    </w:p>
    <w:p w:rsidR="009E3B2E" w:rsidRPr="009E3B2E" w:rsidRDefault="009E3B2E" w:rsidP="009E3B2E">
      <w:pPr>
        <w:spacing w:after="0" w:line="240" w:lineRule="auto"/>
        <w:rPr>
          <w:rFonts w:ascii="Times New Roman" w:hAnsi="Times New Roman"/>
          <w:sz w:val="20"/>
          <w:szCs w:val="20"/>
          <w:lang w:eastAsia="ru-RU"/>
        </w:rPr>
      </w:pPr>
    </w:p>
    <w:p w:rsidR="009E3B2E" w:rsidRPr="009E3B2E" w:rsidRDefault="009E3B2E" w:rsidP="009E3B2E">
      <w:pPr>
        <w:spacing w:after="0" w:line="240" w:lineRule="auto"/>
        <w:rPr>
          <w:rFonts w:ascii="Times New Roman" w:hAnsi="Times New Roman"/>
          <w:sz w:val="20"/>
          <w:szCs w:val="20"/>
          <w:lang w:eastAsia="ru-RU"/>
        </w:rPr>
      </w:pPr>
    </w:p>
    <w:p w:rsidR="009E3B2E" w:rsidRPr="009E3B2E" w:rsidRDefault="009E3B2E" w:rsidP="009E3B2E">
      <w:pPr>
        <w:spacing w:after="0" w:line="240" w:lineRule="auto"/>
        <w:rPr>
          <w:rFonts w:ascii="Times New Roman" w:hAnsi="Times New Roman"/>
          <w:sz w:val="20"/>
          <w:szCs w:val="20"/>
          <w:lang w:eastAsia="ru-RU"/>
        </w:rPr>
      </w:pPr>
    </w:p>
    <w:p w:rsidR="009E3B2E" w:rsidRPr="009E3B2E" w:rsidRDefault="009E3B2E" w:rsidP="009E3B2E">
      <w:pPr>
        <w:widowControl w:val="0"/>
        <w:spacing w:after="0" w:line="240" w:lineRule="auto"/>
        <w:ind w:firstLine="540"/>
        <w:rPr>
          <w:rFonts w:ascii="Times New Roman" w:hAnsi="Times New Roman"/>
          <w:color w:val="000000"/>
          <w:sz w:val="20"/>
          <w:szCs w:val="20"/>
          <w:lang w:eastAsia="ru-RU"/>
        </w:rPr>
        <w:sectPr w:rsidR="009E3B2E" w:rsidRPr="009E3B2E" w:rsidSect="009E3B2E">
          <w:pgSz w:w="11906" w:h="16838"/>
          <w:pgMar w:top="851" w:right="851" w:bottom="993" w:left="1559" w:header="709" w:footer="720" w:gutter="0"/>
          <w:pgNumType w:start="1"/>
          <w:cols w:space="708"/>
          <w:titlePg/>
        </w:sectPr>
      </w:pPr>
    </w:p>
    <w:p w:rsidR="009E3B2E" w:rsidRPr="009E3B2E" w:rsidRDefault="009E3B2E" w:rsidP="009E3B2E">
      <w:pPr>
        <w:spacing w:after="0" w:line="240" w:lineRule="auto"/>
        <w:ind w:firstLine="12420"/>
        <w:jc w:val="right"/>
        <w:rPr>
          <w:rFonts w:ascii="Times New Roman" w:hAnsi="Times New Roman"/>
          <w:sz w:val="20"/>
          <w:szCs w:val="20"/>
          <w:lang w:eastAsia="ru-RU"/>
        </w:rPr>
      </w:pPr>
      <w:r>
        <w:rPr>
          <w:rFonts w:ascii="Times New Roman" w:hAnsi="Times New Roman"/>
          <w:sz w:val="20"/>
          <w:szCs w:val="20"/>
          <w:lang w:eastAsia="ru-RU"/>
        </w:rPr>
        <w:lastRenderedPageBreak/>
        <w:t xml:space="preserve">Ф                              форма № 2 </w:t>
      </w:r>
    </w:p>
    <w:p w:rsidR="009E3B2E" w:rsidRPr="009E3B2E" w:rsidRDefault="009E3B2E" w:rsidP="009E3B2E">
      <w:pPr>
        <w:spacing w:after="0" w:line="240" w:lineRule="auto"/>
        <w:ind w:firstLine="12600"/>
        <w:rPr>
          <w:rFonts w:ascii="Times New Roman" w:hAnsi="Times New Roman"/>
          <w:sz w:val="20"/>
          <w:szCs w:val="20"/>
          <w:lang w:eastAsia="ru-RU"/>
        </w:rPr>
      </w:pPr>
    </w:p>
    <w:p w:rsidR="009E3B2E" w:rsidRPr="009E3B2E" w:rsidRDefault="009E3B2E" w:rsidP="009E3B2E">
      <w:pPr>
        <w:spacing w:after="0" w:line="240" w:lineRule="auto"/>
        <w:rPr>
          <w:rFonts w:ascii="Times New Roman" w:hAnsi="Times New Roman"/>
          <w:b/>
          <w:sz w:val="20"/>
          <w:szCs w:val="20"/>
          <w:lang w:eastAsia="ru-RU"/>
        </w:rPr>
      </w:pPr>
      <w:r w:rsidRPr="009E3B2E">
        <w:rPr>
          <w:rFonts w:ascii="Times New Roman" w:hAnsi="Times New Roman"/>
          <w:b/>
          <w:sz w:val="20"/>
          <w:szCs w:val="20"/>
          <w:lang w:eastAsia="ru-RU"/>
        </w:rPr>
        <w:t>Сведения о целевых показателях эффективности реализации муниципальной  программы</w:t>
      </w:r>
    </w:p>
    <w:p w:rsidR="009E3B2E" w:rsidRPr="009E3B2E" w:rsidRDefault="009E3B2E" w:rsidP="009E3B2E">
      <w:pPr>
        <w:spacing w:after="0" w:line="240" w:lineRule="auto"/>
        <w:rPr>
          <w:rFonts w:ascii="Times New Roman" w:hAnsi="Times New Roman"/>
          <w:b/>
          <w:position w:val="5"/>
          <w:sz w:val="20"/>
          <w:szCs w:val="20"/>
          <w:vertAlign w:val="subscript"/>
          <w:lang w:eastAsia="ru-RU"/>
        </w:rPr>
      </w:pPr>
    </w:p>
    <w:tbl>
      <w:tblPr>
        <w:tblW w:w="10031" w:type="dxa"/>
        <w:tblLayout w:type="fixed"/>
        <w:tblLook w:val="0000" w:firstRow="0" w:lastRow="0" w:firstColumn="0" w:lastColumn="0" w:noHBand="0" w:noVBand="0"/>
      </w:tblPr>
      <w:tblGrid>
        <w:gridCol w:w="660"/>
        <w:gridCol w:w="2709"/>
        <w:gridCol w:w="1113"/>
        <w:gridCol w:w="1064"/>
        <w:gridCol w:w="992"/>
        <w:gridCol w:w="567"/>
        <w:gridCol w:w="850"/>
        <w:gridCol w:w="709"/>
        <w:gridCol w:w="1367"/>
      </w:tblGrid>
      <w:tr w:rsidR="009E3B2E" w:rsidRPr="009E3B2E" w:rsidTr="009E3B2E">
        <w:trPr>
          <w:trHeight w:val="525"/>
          <w:tblHeader/>
        </w:trPr>
        <w:tc>
          <w:tcPr>
            <w:tcW w:w="660" w:type="dxa"/>
            <w:vMerge w:val="restart"/>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w:t>
            </w:r>
          </w:p>
          <w:p w:rsidR="009E3B2E" w:rsidRPr="009E3B2E" w:rsidRDefault="009E3B2E" w:rsidP="009E3B2E">
            <w:pPr>
              <w:spacing w:after="0" w:line="240" w:lineRule="auto"/>
              <w:rPr>
                <w:rFonts w:ascii="Times New Roman" w:hAnsi="Times New Roman"/>
                <w:sz w:val="20"/>
                <w:szCs w:val="20"/>
                <w:lang w:eastAsia="ru-RU"/>
              </w:rPr>
            </w:pPr>
            <w:proofErr w:type="gramStart"/>
            <w:r w:rsidRPr="009E3B2E">
              <w:rPr>
                <w:rFonts w:ascii="Times New Roman" w:hAnsi="Times New Roman"/>
                <w:sz w:val="20"/>
                <w:szCs w:val="20"/>
                <w:lang w:eastAsia="ru-RU"/>
              </w:rPr>
              <w:t>п</w:t>
            </w:r>
            <w:proofErr w:type="gramEnd"/>
            <w:r w:rsidRPr="009E3B2E">
              <w:rPr>
                <w:rFonts w:ascii="Times New Roman" w:hAnsi="Times New Roman"/>
                <w:sz w:val="20"/>
                <w:szCs w:val="20"/>
                <w:lang w:eastAsia="ru-RU"/>
              </w:rPr>
              <w:t>/п*</w:t>
            </w:r>
          </w:p>
        </w:tc>
        <w:tc>
          <w:tcPr>
            <w:tcW w:w="2709" w:type="dxa"/>
            <w:vMerge w:val="restart"/>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 xml:space="preserve">Наименование муниципальной программы, подпрограммы,  отдельного мероприятия, наименование показателей </w:t>
            </w:r>
          </w:p>
          <w:p w:rsidR="009E3B2E" w:rsidRPr="009E3B2E" w:rsidRDefault="009E3B2E" w:rsidP="009E3B2E">
            <w:pPr>
              <w:spacing w:after="0" w:line="240" w:lineRule="auto"/>
              <w:rPr>
                <w:rFonts w:ascii="Times New Roman" w:hAnsi="Times New Roman"/>
                <w:sz w:val="20"/>
                <w:szCs w:val="20"/>
                <w:lang w:eastAsia="ru-RU"/>
              </w:rPr>
            </w:pPr>
          </w:p>
          <w:p w:rsidR="009E3B2E" w:rsidRPr="009E3B2E" w:rsidRDefault="009E3B2E" w:rsidP="009E3B2E">
            <w:pPr>
              <w:spacing w:after="0" w:line="240" w:lineRule="auto"/>
              <w:rPr>
                <w:rFonts w:ascii="Times New Roman" w:hAnsi="Times New Roman"/>
                <w:sz w:val="20"/>
                <w:szCs w:val="20"/>
                <w:lang w:eastAsia="ru-RU"/>
              </w:rPr>
            </w:pPr>
          </w:p>
        </w:tc>
        <w:tc>
          <w:tcPr>
            <w:tcW w:w="1113" w:type="dxa"/>
            <w:vMerge w:val="restart"/>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Единица измерения</w:t>
            </w:r>
          </w:p>
        </w:tc>
        <w:tc>
          <w:tcPr>
            <w:tcW w:w="5549" w:type="dxa"/>
            <w:gridSpan w:val="6"/>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Значение показателя эффективности</w:t>
            </w:r>
          </w:p>
        </w:tc>
      </w:tr>
      <w:tr w:rsidR="009E3B2E" w:rsidRPr="009E3B2E" w:rsidTr="009E3B2E">
        <w:trPr>
          <w:trHeight w:val="510"/>
          <w:tblHeader/>
        </w:trPr>
        <w:tc>
          <w:tcPr>
            <w:tcW w:w="660"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2709"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113"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064" w:type="dxa"/>
            <w:vMerge w:val="restart"/>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отчетный год</w:t>
            </w:r>
          </w:p>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(базовый)</w:t>
            </w:r>
          </w:p>
        </w:tc>
        <w:tc>
          <w:tcPr>
            <w:tcW w:w="992" w:type="dxa"/>
            <w:tcBorders>
              <w:top w:val="single" w:sz="4" w:space="0" w:color="000000"/>
              <w:left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текущий год</w:t>
            </w:r>
          </w:p>
        </w:tc>
        <w:tc>
          <w:tcPr>
            <w:tcW w:w="567" w:type="dxa"/>
            <w:vMerge w:val="restart"/>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очередной год</w:t>
            </w:r>
          </w:p>
        </w:tc>
        <w:tc>
          <w:tcPr>
            <w:tcW w:w="850" w:type="dxa"/>
            <w:vMerge w:val="restart"/>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первый год планового  периода</w:t>
            </w:r>
          </w:p>
        </w:tc>
        <w:tc>
          <w:tcPr>
            <w:tcW w:w="709" w:type="dxa"/>
            <w:vMerge w:val="restart"/>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 xml:space="preserve">второй год планового  периода </w:t>
            </w:r>
          </w:p>
        </w:tc>
        <w:tc>
          <w:tcPr>
            <w:tcW w:w="1367" w:type="dxa"/>
            <w:vMerge w:val="restart"/>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последующие годы реализации программы (для каждого года предусматривается отдельная графа)</w:t>
            </w:r>
          </w:p>
        </w:tc>
      </w:tr>
      <w:tr w:rsidR="009E3B2E" w:rsidRPr="009E3B2E" w:rsidTr="009E3B2E">
        <w:trPr>
          <w:trHeight w:val="300"/>
          <w:tblHeader/>
        </w:trPr>
        <w:tc>
          <w:tcPr>
            <w:tcW w:w="660"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2709"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113"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064"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992" w:type="dxa"/>
            <w:tcBorders>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(оценка)</w:t>
            </w:r>
          </w:p>
        </w:tc>
        <w:tc>
          <w:tcPr>
            <w:tcW w:w="567"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850"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709"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367"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r>
      <w:tr w:rsidR="009E3B2E" w:rsidRPr="009E3B2E" w:rsidTr="009E3B2E">
        <w:trPr>
          <w:trHeight w:val="300"/>
        </w:trPr>
        <w:tc>
          <w:tcPr>
            <w:tcW w:w="66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1</w:t>
            </w:r>
          </w:p>
        </w:tc>
        <w:tc>
          <w:tcPr>
            <w:tcW w:w="2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Муниципальная программа</w:t>
            </w:r>
          </w:p>
        </w:tc>
        <w:tc>
          <w:tcPr>
            <w:tcW w:w="1113"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064"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992" w:type="dxa"/>
            <w:tcBorders>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3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r>
      <w:tr w:rsidR="009E3B2E" w:rsidRPr="009E3B2E" w:rsidTr="009E3B2E">
        <w:trPr>
          <w:trHeight w:val="300"/>
        </w:trPr>
        <w:tc>
          <w:tcPr>
            <w:tcW w:w="66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2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Показатель</w:t>
            </w:r>
          </w:p>
        </w:tc>
        <w:tc>
          <w:tcPr>
            <w:tcW w:w="1113"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064"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992" w:type="dxa"/>
            <w:tcBorders>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3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r>
      <w:tr w:rsidR="009E3B2E" w:rsidRPr="009E3B2E" w:rsidTr="009E3B2E">
        <w:trPr>
          <w:trHeight w:val="300"/>
        </w:trPr>
        <w:tc>
          <w:tcPr>
            <w:tcW w:w="66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2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113"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064"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992" w:type="dxa"/>
            <w:tcBorders>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3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r>
      <w:tr w:rsidR="009E3B2E" w:rsidRPr="009E3B2E" w:rsidTr="009E3B2E">
        <w:trPr>
          <w:trHeight w:val="300"/>
        </w:trPr>
        <w:tc>
          <w:tcPr>
            <w:tcW w:w="66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2</w:t>
            </w:r>
          </w:p>
        </w:tc>
        <w:tc>
          <w:tcPr>
            <w:tcW w:w="2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 xml:space="preserve">Подпрограмма </w:t>
            </w:r>
          </w:p>
        </w:tc>
        <w:tc>
          <w:tcPr>
            <w:tcW w:w="1113"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064"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992" w:type="dxa"/>
            <w:tcBorders>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3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r>
      <w:tr w:rsidR="009E3B2E" w:rsidRPr="009E3B2E" w:rsidTr="009E3B2E">
        <w:trPr>
          <w:trHeight w:val="300"/>
        </w:trPr>
        <w:tc>
          <w:tcPr>
            <w:tcW w:w="66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2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Показатель</w:t>
            </w:r>
          </w:p>
        </w:tc>
        <w:tc>
          <w:tcPr>
            <w:tcW w:w="1113"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064"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992" w:type="dxa"/>
            <w:tcBorders>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3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r>
      <w:tr w:rsidR="009E3B2E" w:rsidRPr="009E3B2E" w:rsidTr="009E3B2E">
        <w:trPr>
          <w:trHeight w:val="300"/>
        </w:trPr>
        <w:tc>
          <w:tcPr>
            <w:tcW w:w="66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2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113"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064"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992" w:type="dxa"/>
            <w:tcBorders>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3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r>
      <w:tr w:rsidR="009E3B2E" w:rsidRPr="009E3B2E" w:rsidTr="009E3B2E">
        <w:trPr>
          <w:trHeight w:val="300"/>
        </w:trPr>
        <w:tc>
          <w:tcPr>
            <w:tcW w:w="66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2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Показатель</w:t>
            </w:r>
          </w:p>
        </w:tc>
        <w:tc>
          <w:tcPr>
            <w:tcW w:w="1113"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064"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992" w:type="dxa"/>
            <w:tcBorders>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3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r>
      <w:tr w:rsidR="009E3B2E" w:rsidRPr="009E3B2E" w:rsidTr="009E3B2E">
        <w:trPr>
          <w:trHeight w:val="300"/>
        </w:trPr>
        <w:tc>
          <w:tcPr>
            <w:tcW w:w="66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2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113"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064"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992" w:type="dxa"/>
            <w:tcBorders>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3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r>
      <w:tr w:rsidR="009E3B2E" w:rsidRPr="009E3B2E" w:rsidTr="009E3B2E">
        <w:trPr>
          <w:trHeight w:val="300"/>
        </w:trPr>
        <w:tc>
          <w:tcPr>
            <w:tcW w:w="66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2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 xml:space="preserve">Отдельное мероприятие </w:t>
            </w:r>
          </w:p>
        </w:tc>
        <w:tc>
          <w:tcPr>
            <w:tcW w:w="1113"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064"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992" w:type="dxa"/>
            <w:tcBorders>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3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r>
      <w:tr w:rsidR="009E3B2E" w:rsidRPr="009E3B2E" w:rsidTr="009E3B2E">
        <w:trPr>
          <w:trHeight w:val="300"/>
        </w:trPr>
        <w:tc>
          <w:tcPr>
            <w:tcW w:w="66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2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Показатель</w:t>
            </w:r>
          </w:p>
        </w:tc>
        <w:tc>
          <w:tcPr>
            <w:tcW w:w="1113"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064"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992" w:type="dxa"/>
            <w:tcBorders>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3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r>
      <w:tr w:rsidR="009E3B2E" w:rsidRPr="009E3B2E" w:rsidTr="009E3B2E">
        <w:trPr>
          <w:trHeight w:val="300"/>
        </w:trPr>
        <w:tc>
          <w:tcPr>
            <w:tcW w:w="66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2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w:t>
            </w:r>
          </w:p>
          <w:p w:rsidR="009E3B2E" w:rsidRPr="009E3B2E" w:rsidRDefault="009E3B2E" w:rsidP="009E3B2E">
            <w:pPr>
              <w:spacing w:after="0" w:line="240" w:lineRule="auto"/>
              <w:rPr>
                <w:rFonts w:ascii="Times New Roman" w:hAnsi="Times New Roman"/>
                <w:sz w:val="20"/>
                <w:szCs w:val="20"/>
                <w:lang w:eastAsia="ru-RU"/>
              </w:rPr>
            </w:pPr>
          </w:p>
        </w:tc>
        <w:tc>
          <w:tcPr>
            <w:tcW w:w="1113"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064"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3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r>
    </w:tbl>
    <w:p w:rsidR="009E3B2E" w:rsidRPr="009E3B2E" w:rsidRDefault="009E3B2E" w:rsidP="009E3B2E">
      <w:pPr>
        <w:spacing w:after="0" w:line="220" w:lineRule="exact"/>
        <w:rPr>
          <w:rFonts w:ascii="Times New Roman" w:hAnsi="Times New Roman"/>
          <w:sz w:val="20"/>
          <w:szCs w:val="20"/>
          <w:lang w:eastAsia="ru-RU"/>
        </w:rPr>
      </w:pPr>
    </w:p>
    <w:p w:rsidR="009E3B2E" w:rsidRPr="009E3B2E" w:rsidRDefault="009E3B2E" w:rsidP="009E3B2E">
      <w:pPr>
        <w:spacing w:after="0" w:line="220" w:lineRule="exact"/>
        <w:rPr>
          <w:rFonts w:ascii="Times New Roman" w:hAnsi="Times New Roman"/>
          <w:sz w:val="20"/>
          <w:szCs w:val="20"/>
          <w:lang w:eastAsia="ru-RU"/>
        </w:rPr>
      </w:pPr>
      <w:r w:rsidRPr="009E3B2E">
        <w:rPr>
          <w:rFonts w:ascii="Times New Roman" w:hAnsi="Times New Roman"/>
          <w:sz w:val="20"/>
          <w:szCs w:val="20"/>
          <w:lang w:eastAsia="ru-RU"/>
        </w:rPr>
        <w:t>* Нумерация и строки макета приводятся в соответствии с составными частями  муниципальной программы.</w:t>
      </w:r>
    </w:p>
    <w:p w:rsidR="009E3B2E" w:rsidRPr="009E3B2E" w:rsidRDefault="009E3B2E" w:rsidP="009E3B2E">
      <w:pPr>
        <w:spacing w:after="0" w:line="240" w:lineRule="auto"/>
        <w:rPr>
          <w:rFonts w:ascii="Times New Roman" w:hAnsi="Times New Roman"/>
          <w:sz w:val="20"/>
          <w:szCs w:val="20"/>
          <w:lang w:eastAsia="ru-RU"/>
        </w:rPr>
      </w:pPr>
    </w:p>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____________________</w:t>
      </w:r>
    </w:p>
    <w:p w:rsidR="009E3B2E" w:rsidRPr="009E3B2E" w:rsidRDefault="009E3B2E" w:rsidP="009E3B2E">
      <w:pPr>
        <w:widowControl w:val="0"/>
        <w:spacing w:after="0" w:line="360" w:lineRule="auto"/>
        <w:ind w:firstLine="540"/>
        <w:jc w:val="right"/>
        <w:rPr>
          <w:rFonts w:ascii="Times New Roman" w:hAnsi="Times New Roman"/>
          <w:color w:val="000000"/>
          <w:sz w:val="20"/>
          <w:szCs w:val="20"/>
          <w:lang w:eastAsia="ru-RU"/>
        </w:rPr>
      </w:pPr>
      <w:r>
        <w:rPr>
          <w:rFonts w:ascii="Times New Roman" w:hAnsi="Times New Roman"/>
          <w:color w:val="000000"/>
          <w:sz w:val="20"/>
          <w:szCs w:val="20"/>
          <w:lang w:eastAsia="ru-RU"/>
        </w:rPr>
        <w:t xml:space="preserve">Форма № 3 </w:t>
      </w:r>
    </w:p>
    <w:p w:rsidR="009E3B2E" w:rsidRPr="009E3B2E" w:rsidRDefault="009E3B2E" w:rsidP="009E3B2E">
      <w:pPr>
        <w:tabs>
          <w:tab w:val="left" w:pos="6555"/>
        </w:tabs>
        <w:spacing w:after="0" w:line="240" w:lineRule="atLeast"/>
        <w:ind w:left="12420"/>
        <w:rPr>
          <w:rFonts w:ascii="Times New Roman" w:hAnsi="Times New Roman"/>
          <w:sz w:val="20"/>
          <w:szCs w:val="20"/>
          <w:lang w:eastAsia="ru-RU"/>
        </w:rPr>
      </w:pPr>
      <w:r w:rsidRPr="009E3B2E">
        <w:rPr>
          <w:rFonts w:ascii="Times New Roman" w:hAnsi="Times New Roman"/>
          <w:b/>
          <w:sz w:val="20"/>
          <w:szCs w:val="20"/>
          <w:lang w:eastAsia="ru-RU"/>
        </w:rPr>
        <w:t xml:space="preserve">                                                                                                                                                                                </w:t>
      </w:r>
      <w:r w:rsidRPr="009E3B2E">
        <w:rPr>
          <w:rFonts w:ascii="Times New Roman" w:hAnsi="Times New Roman"/>
          <w:sz w:val="20"/>
          <w:szCs w:val="20"/>
          <w:lang w:eastAsia="ru-RU"/>
        </w:rPr>
        <w:t xml:space="preserve">  </w:t>
      </w:r>
    </w:p>
    <w:p w:rsidR="009E3B2E" w:rsidRPr="009E3B2E" w:rsidRDefault="009E3B2E" w:rsidP="009E3B2E">
      <w:pPr>
        <w:tabs>
          <w:tab w:val="left" w:pos="6555"/>
        </w:tabs>
        <w:spacing w:after="0" w:line="240" w:lineRule="atLeast"/>
        <w:ind w:left="12420"/>
        <w:rPr>
          <w:rFonts w:ascii="Times New Roman" w:hAnsi="Times New Roman"/>
          <w:sz w:val="20"/>
          <w:szCs w:val="20"/>
          <w:lang w:eastAsia="ru-RU"/>
        </w:rPr>
      </w:pPr>
    </w:p>
    <w:p w:rsidR="009E3B2E" w:rsidRPr="009E3B2E" w:rsidRDefault="009E3B2E" w:rsidP="009E3B2E">
      <w:pPr>
        <w:tabs>
          <w:tab w:val="left" w:pos="6555"/>
        </w:tabs>
        <w:spacing w:after="0" w:line="240" w:lineRule="atLeast"/>
        <w:rPr>
          <w:rFonts w:ascii="Times New Roman" w:hAnsi="Times New Roman"/>
          <w:b/>
          <w:sz w:val="20"/>
          <w:szCs w:val="20"/>
          <w:lang w:eastAsia="ru-RU"/>
        </w:rPr>
      </w:pPr>
      <w:r w:rsidRPr="009E3B2E">
        <w:rPr>
          <w:rFonts w:ascii="Times New Roman" w:hAnsi="Times New Roman"/>
          <w:b/>
          <w:sz w:val="20"/>
          <w:szCs w:val="20"/>
          <w:lang w:eastAsia="ru-RU"/>
        </w:rPr>
        <w:t>Сведения об  основных мерах правового регулирования в сфере реализации муниципальной программы</w:t>
      </w:r>
    </w:p>
    <w:p w:rsidR="009E3B2E" w:rsidRPr="009E3B2E" w:rsidRDefault="009E3B2E" w:rsidP="009E3B2E">
      <w:pPr>
        <w:tabs>
          <w:tab w:val="left" w:pos="6555"/>
        </w:tabs>
        <w:spacing w:after="0" w:line="240" w:lineRule="atLeast"/>
        <w:rPr>
          <w:rFonts w:ascii="Times New Roman" w:hAnsi="Times New Roman"/>
          <w:b/>
          <w:sz w:val="20"/>
          <w:szCs w:val="20"/>
          <w:lang w:eastAsia="ru-RU"/>
        </w:rPr>
      </w:pPr>
      <w:r w:rsidRPr="009E3B2E">
        <w:rPr>
          <w:rFonts w:ascii="Times New Roman" w:hAnsi="Times New Roman"/>
          <w:b/>
          <w:sz w:val="20"/>
          <w:szCs w:val="20"/>
          <w:lang w:eastAsia="ru-RU"/>
        </w:rPr>
        <w:t>_________________________________________________________________</w:t>
      </w:r>
    </w:p>
    <w:p w:rsidR="009E3B2E" w:rsidRPr="009E3B2E" w:rsidRDefault="009E3B2E" w:rsidP="009E3B2E">
      <w:pPr>
        <w:tabs>
          <w:tab w:val="left" w:pos="6555"/>
        </w:tabs>
        <w:spacing w:after="0" w:line="240" w:lineRule="atLeast"/>
        <w:rPr>
          <w:rFonts w:ascii="Times New Roman" w:hAnsi="Times New Roman"/>
          <w:sz w:val="20"/>
          <w:szCs w:val="20"/>
          <w:lang w:eastAsia="ru-RU"/>
        </w:rPr>
      </w:pPr>
      <w:r w:rsidRPr="009E3B2E">
        <w:rPr>
          <w:rFonts w:ascii="Times New Roman" w:hAnsi="Times New Roman"/>
          <w:sz w:val="20"/>
          <w:szCs w:val="20"/>
          <w:lang w:eastAsia="ru-RU"/>
        </w:rPr>
        <w:t>(наименование муниципальной программы, сроки реализации)</w:t>
      </w:r>
    </w:p>
    <w:p w:rsidR="009E3B2E" w:rsidRPr="009E3B2E" w:rsidRDefault="009E3B2E" w:rsidP="009E3B2E">
      <w:pPr>
        <w:tabs>
          <w:tab w:val="left" w:pos="6555"/>
        </w:tabs>
        <w:spacing w:after="0" w:line="240" w:lineRule="atLeast"/>
        <w:rPr>
          <w:rFonts w:ascii="Times New Roman" w:hAnsi="Times New Roman"/>
          <w:sz w:val="20"/>
          <w:szCs w:val="20"/>
          <w:u w:val="single"/>
          <w:lang w:eastAsia="ru-RU"/>
        </w:rPr>
      </w:pPr>
    </w:p>
    <w:tbl>
      <w:tblPr>
        <w:tblW w:w="9553" w:type="dxa"/>
        <w:tblLook w:val="0000" w:firstRow="0" w:lastRow="0" w:firstColumn="0" w:lastColumn="0" w:noHBand="0" w:noVBand="0"/>
      </w:tblPr>
      <w:tblGrid>
        <w:gridCol w:w="1008"/>
        <w:gridCol w:w="2880"/>
        <w:gridCol w:w="1607"/>
        <w:gridCol w:w="2258"/>
        <w:gridCol w:w="1800"/>
      </w:tblGrid>
      <w:tr w:rsidR="009E3B2E" w:rsidRPr="009E3B2E" w:rsidTr="009E3B2E">
        <w:tc>
          <w:tcPr>
            <w:tcW w:w="100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r w:rsidRPr="009E3B2E">
              <w:rPr>
                <w:rFonts w:ascii="Times New Roman" w:hAnsi="Times New Roman"/>
                <w:sz w:val="20"/>
                <w:szCs w:val="20"/>
                <w:lang w:eastAsia="ru-RU"/>
              </w:rPr>
              <w:t xml:space="preserve">№ </w:t>
            </w:r>
          </w:p>
          <w:p w:rsidR="009E3B2E" w:rsidRPr="009E3B2E" w:rsidRDefault="009E3B2E" w:rsidP="009E3B2E">
            <w:pPr>
              <w:tabs>
                <w:tab w:val="left" w:pos="6555"/>
              </w:tabs>
              <w:spacing w:after="0" w:line="240" w:lineRule="atLeast"/>
              <w:rPr>
                <w:rFonts w:ascii="Times New Roman" w:hAnsi="Times New Roman"/>
                <w:sz w:val="20"/>
                <w:szCs w:val="20"/>
                <w:lang w:eastAsia="ru-RU"/>
              </w:rPr>
            </w:pPr>
            <w:proofErr w:type="gramStart"/>
            <w:r w:rsidRPr="009E3B2E">
              <w:rPr>
                <w:rFonts w:ascii="Times New Roman" w:hAnsi="Times New Roman"/>
                <w:sz w:val="20"/>
                <w:szCs w:val="20"/>
                <w:lang w:eastAsia="ru-RU"/>
              </w:rPr>
              <w:t>п</w:t>
            </w:r>
            <w:proofErr w:type="gramEnd"/>
            <w:r w:rsidRPr="009E3B2E">
              <w:rPr>
                <w:rFonts w:ascii="Times New Roman" w:hAnsi="Times New Roman"/>
                <w:sz w:val="20"/>
                <w:szCs w:val="20"/>
                <w:lang w:eastAsia="ru-RU"/>
              </w:rPr>
              <w:t>/п</w:t>
            </w:r>
          </w:p>
        </w:tc>
        <w:tc>
          <w:tcPr>
            <w:tcW w:w="288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r w:rsidRPr="009E3B2E">
              <w:rPr>
                <w:rFonts w:ascii="Times New Roman" w:hAnsi="Times New Roman"/>
                <w:sz w:val="20"/>
                <w:szCs w:val="20"/>
                <w:lang w:eastAsia="ru-RU"/>
              </w:rPr>
              <w:t>Вид правового акта (в разрезе подпрограмм, отдельных мероприятий)</w:t>
            </w:r>
          </w:p>
        </w:tc>
        <w:tc>
          <w:tcPr>
            <w:tcW w:w="160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r w:rsidRPr="009E3B2E">
              <w:rPr>
                <w:rFonts w:ascii="Times New Roman" w:hAnsi="Times New Roman"/>
                <w:sz w:val="20"/>
                <w:szCs w:val="20"/>
                <w:lang w:eastAsia="ru-RU"/>
              </w:rPr>
              <w:t xml:space="preserve">Основные положения правового акта </w:t>
            </w:r>
          </w:p>
        </w:tc>
        <w:tc>
          <w:tcPr>
            <w:tcW w:w="225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r w:rsidRPr="009E3B2E">
              <w:rPr>
                <w:rFonts w:ascii="Times New Roman" w:hAnsi="Times New Roman"/>
                <w:sz w:val="20"/>
                <w:szCs w:val="20"/>
                <w:lang w:eastAsia="ru-RU"/>
              </w:rPr>
              <w:t>Ответственный исполнитель и соисполнители</w:t>
            </w:r>
          </w:p>
        </w:tc>
        <w:tc>
          <w:tcPr>
            <w:tcW w:w="180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r w:rsidRPr="009E3B2E">
              <w:rPr>
                <w:rFonts w:ascii="Times New Roman" w:hAnsi="Times New Roman"/>
                <w:sz w:val="20"/>
                <w:szCs w:val="20"/>
                <w:lang w:eastAsia="ru-RU"/>
              </w:rPr>
              <w:t>Ожидаемые сроки принятия правового акта</w:t>
            </w:r>
          </w:p>
        </w:tc>
      </w:tr>
      <w:tr w:rsidR="009E3B2E" w:rsidRPr="009E3B2E" w:rsidTr="009E3B2E">
        <w:tc>
          <w:tcPr>
            <w:tcW w:w="100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p>
        </w:tc>
        <w:tc>
          <w:tcPr>
            <w:tcW w:w="288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p>
        </w:tc>
        <w:tc>
          <w:tcPr>
            <w:tcW w:w="160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p>
        </w:tc>
        <w:tc>
          <w:tcPr>
            <w:tcW w:w="225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p>
        </w:tc>
        <w:tc>
          <w:tcPr>
            <w:tcW w:w="180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p>
        </w:tc>
      </w:tr>
      <w:tr w:rsidR="009E3B2E" w:rsidRPr="009E3B2E" w:rsidTr="009E3B2E">
        <w:tc>
          <w:tcPr>
            <w:tcW w:w="100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p>
        </w:tc>
        <w:tc>
          <w:tcPr>
            <w:tcW w:w="288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p>
        </w:tc>
        <w:tc>
          <w:tcPr>
            <w:tcW w:w="160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p>
        </w:tc>
        <w:tc>
          <w:tcPr>
            <w:tcW w:w="225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p>
        </w:tc>
        <w:tc>
          <w:tcPr>
            <w:tcW w:w="180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p>
        </w:tc>
      </w:tr>
      <w:tr w:rsidR="009E3B2E" w:rsidRPr="009E3B2E" w:rsidTr="009E3B2E">
        <w:tc>
          <w:tcPr>
            <w:tcW w:w="100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p>
        </w:tc>
        <w:tc>
          <w:tcPr>
            <w:tcW w:w="288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p>
        </w:tc>
        <w:tc>
          <w:tcPr>
            <w:tcW w:w="160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p>
        </w:tc>
        <w:tc>
          <w:tcPr>
            <w:tcW w:w="225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p>
        </w:tc>
        <w:tc>
          <w:tcPr>
            <w:tcW w:w="180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p>
        </w:tc>
      </w:tr>
      <w:tr w:rsidR="009E3B2E" w:rsidRPr="009E3B2E" w:rsidTr="009E3B2E">
        <w:tc>
          <w:tcPr>
            <w:tcW w:w="100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p>
        </w:tc>
        <w:tc>
          <w:tcPr>
            <w:tcW w:w="288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p>
        </w:tc>
        <w:tc>
          <w:tcPr>
            <w:tcW w:w="160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p>
        </w:tc>
        <w:tc>
          <w:tcPr>
            <w:tcW w:w="225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p>
        </w:tc>
        <w:tc>
          <w:tcPr>
            <w:tcW w:w="180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p>
        </w:tc>
      </w:tr>
      <w:tr w:rsidR="009E3B2E" w:rsidRPr="009E3B2E" w:rsidTr="009E3B2E">
        <w:tc>
          <w:tcPr>
            <w:tcW w:w="100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p>
        </w:tc>
        <w:tc>
          <w:tcPr>
            <w:tcW w:w="288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p>
        </w:tc>
        <w:tc>
          <w:tcPr>
            <w:tcW w:w="160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p>
        </w:tc>
        <w:tc>
          <w:tcPr>
            <w:tcW w:w="225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p>
        </w:tc>
        <w:tc>
          <w:tcPr>
            <w:tcW w:w="180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p>
        </w:tc>
      </w:tr>
      <w:tr w:rsidR="009E3B2E" w:rsidRPr="009E3B2E" w:rsidTr="009E3B2E">
        <w:tc>
          <w:tcPr>
            <w:tcW w:w="100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p>
        </w:tc>
        <w:tc>
          <w:tcPr>
            <w:tcW w:w="288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p>
        </w:tc>
        <w:tc>
          <w:tcPr>
            <w:tcW w:w="160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p>
        </w:tc>
        <w:tc>
          <w:tcPr>
            <w:tcW w:w="225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p>
        </w:tc>
        <w:tc>
          <w:tcPr>
            <w:tcW w:w="180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p>
        </w:tc>
      </w:tr>
      <w:tr w:rsidR="009E3B2E" w:rsidRPr="009E3B2E" w:rsidTr="009E3B2E">
        <w:tc>
          <w:tcPr>
            <w:tcW w:w="100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p>
        </w:tc>
        <w:tc>
          <w:tcPr>
            <w:tcW w:w="288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p>
        </w:tc>
        <w:tc>
          <w:tcPr>
            <w:tcW w:w="160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p>
        </w:tc>
        <w:tc>
          <w:tcPr>
            <w:tcW w:w="225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p>
        </w:tc>
        <w:tc>
          <w:tcPr>
            <w:tcW w:w="180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p>
        </w:tc>
      </w:tr>
      <w:tr w:rsidR="009E3B2E" w:rsidRPr="009E3B2E" w:rsidTr="009E3B2E">
        <w:tc>
          <w:tcPr>
            <w:tcW w:w="100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p>
        </w:tc>
        <w:tc>
          <w:tcPr>
            <w:tcW w:w="288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p>
        </w:tc>
        <w:tc>
          <w:tcPr>
            <w:tcW w:w="160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p>
        </w:tc>
        <w:tc>
          <w:tcPr>
            <w:tcW w:w="225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p>
        </w:tc>
        <w:tc>
          <w:tcPr>
            <w:tcW w:w="180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tLeast"/>
              <w:rPr>
                <w:rFonts w:ascii="Times New Roman" w:hAnsi="Times New Roman"/>
                <w:sz w:val="20"/>
                <w:szCs w:val="20"/>
                <w:lang w:eastAsia="ru-RU"/>
              </w:rPr>
            </w:pPr>
          </w:p>
        </w:tc>
      </w:tr>
    </w:tbl>
    <w:p w:rsidR="009E3B2E" w:rsidRDefault="009E3B2E" w:rsidP="009E3B2E">
      <w:pPr>
        <w:tabs>
          <w:tab w:val="left" w:pos="12960"/>
        </w:tabs>
        <w:spacing w:after="0" w:line="240" w:lineRule="auto"/>
        <w:ind w:firstLine="12960"/>
        <w:rPr>
          <w:rFonts w:ascii="Times New Roman" w:hAnsi="Times New Roman"/>
          <w:sz w:val="20"/>
          <w:szCs w:val="20"/>
          <w:lang w:eastAsia="ru-RU"/>
        </w:rPr>
      </w:pPr>
    </w:p>
    <w:p w:rsidR="009E3B2E" w:rsidRPr="009E3B2E" w:rsidRDefault="009E3B2E" w:rsidP="009E3B2E">
      <w:pPr>
        <w:tabs>
          <w:tab w:val="left" w:pos="12960"/>
        </w:tabs>
        <w:spacing w:after="0" w:line="240" w:lineRule="auto"/>
        <w:ind w:firstLine="12960"/>
        <w:rPr>
          <w:rFonts w:ascii="Times New Roman" w:hAnsi="Times New Roman"/>
          <w:sz w:val="20"/>
          <w:szCs w:val="20"/>
          <w:lang w:eastAsia="ru-RU"/>
        </w:rPr>
      </w:pPr>
    </w:p>
    <w:p w:rsidR="009E3B2E" w:rsidRPr="009E3B2E" w:rsidRDefault="009E3B2E" w:rsidP="009E3B2E">
      <w:pPr>
        <w:tabs>
          <w:tab w:val="left" w:pos="12960"/>
        </w:tabs>
        <w:spacing w:after="0" w:line="240" w:lineRule="auto"/>
        <w:ind w:firstLine="12960"/>
        <w:jc w:val="right"/>
        <w:rPr>
          <w:rFonts w:ascii="Times New Roman" w:hAnsi="Times New Roman"/>
          <w:sz w:val="20"/>
          <w:szCs w:val="20"/>
          <w:lang w:eastAsia="ru-RU"/>
        </w:rPr>
      </w:pPr>
      <w:proofErr w:type="spellStart"/>
      <w:r w:rsidRPr="009E3B2E">
        <w:rPr>
          <w:rFonts w:ascii="Times New Roman" w:hAnsi="Times New Roman"/>
          <w:sz w:val="20"/>
          <w:szCs w:val="20"/>
          <w:lang w:eastAsia="ru-RU"/>
        </w:rPr>
        <w:lastRenderedPageBreak/>
        <w:t>Ф</w:t>
      </w:r>
      <w:r>
        <w:rPr>
          <w:rFonts w:ascii="Times New Roman" w:hAnsi="Times New Roman"/>
          <w:sz w:val="20"/>
          <w:szCs w:val="20"/>
          <w:lang w:eastAsia="ru-RU"/>
        </w:rPr>
        <w:t>ф</w:t>
      </w:r>
      <w:r w:rsidRPr="009E3B2E">
        <w:rPr>
          <w:rFonts w:ascii="Times New Roman" w:hAnsi="Times New Roman"/>
          <w:sz w:val="20"/>
          <w:szCs w:val="20"/>
          <w:lang w:eastAsia="ru-RU"/>
        </w:rPr>
        <w:t>орма</w:t>
      </w:r>
      <w:proofErr w:type="spellEnd"/>
      <w:r w:rsidRPr="009E3B2E">
        <w:rPr>
          <w:rFonts w:ascii="Times New Roman" w:hAnsi="Times New Roman"/>
          <w:sz w:val="20"/>
          <w:szCs w:val="20"/>
          <w:lang w:eastAsia="ru-RU"/>
        </w:rPr>
        <w:t xml:space="preserve"> № 4</w:t>
      </w:r>
    </w:p>
    <w:p w:rsidR="009E3B2E" w:rsidRPr="009E3B2E" w:rsidRDefault="009E3B2E" w:rsidP="009E3B2E">
      <w:pPr>
        <w:spacing w:after="0" w:line="240" w:lineRule="auto"/>
        <w:ind w:left="13500" w:hanging="180"/>
        <w:rPr>
          <w:rFonts w:ascii="Times New Roman" w:hAnsi="Times New Roman"/>
          <w:b/>
          <w:sz w:val="20"/>
          <w:szCs w:val="20"/>
          <w:lang w:eastAsia="ru-RU"/>
        </w:rPr>
      </w:pPr>
      <w:r w:rsidRPr="009E3B2E">
        <w:rPr>
          <w:rFonts w:ascii="Times New Roman" w:hAnsi="Times New Roman"/>
          <w:sz w:val="20"/>
          <w:szCs w:val="20"/>
          <w:lang w:eastAsia="ru-RU"/>
        </w:rPr>
        <w:t xml:space="preserve">    </w:t>
      </w:r>
    </w:p>
    <w:p w:rsidR="009E3B2E" w:rsidRPr="009E3B2E" w:rsidRDefault="009E3B2E" w:rsidP="009E3B2E">
      <w:pPr>
        <w:spacing w:after="0" w:line="240" w:lineRule="auto"/>
        <w:rPr>
          <w:rFonts w:ascii="Times New Roman" w:hAnsi="Times New Roman"/>
          <w:b/>
          <w:sz w:val="20"/>
          <w:szCs w:val="20"/>
          <w:lang w:eastAsia="ru-RU"/>
        </w:rPr>
      </w:pPr>
      <w:r w:rsidRPr="009E3B2E">
        <w:rPr>
          <w:rFonts w:ascii="Times New Roman" w:hAnsi="Times New Roman"/>
          <w:b/>
          <w:sz w:val="20"/>
          <w:szCs w:val="20"/>
          <w:lang w:eastAsia="ru-RU"/>
        </w:rPr>
        <w:t>Расходы на реализацию муниципальной программы за счет средств  бюджета поселения</w:t>
      </w:r>
    </w:p>
    <w:p w:rsidR="009E3B2E" w:rsidRPr="009E3B2E" w:rsidRDefault="009E3B2E" w:rsidP="009E3B2E">
      <w:pPr>
        <w:spacing w:after="0" w:line="240" w:lineRule="auto"/>
        <w:rPr>
          <w:rFonts w:ascii="Times New Roman" w:hAnsi="Times New Roman"/>
          <w:sz w:val="20"/>
          <w:szCs w:val="20"/>
          <w:lang w:eastAsia="ru-RU"/>
        </w:rPr>
      </w:pPr>
    </w:p>
    <w:tbl>
      <w:tblPr>
        <w:tblW w:w="9923" w:type="dxa"/>
        <w:tblInd w:w="108" w:type="dxa"/>
        <w:tblLayout w:type="fixed"/>
        <w:tblLook w:val="0000" w:firstRow="0" w:lastRow="0" w:firstColumn="0" w:lastColumn="0" w:noHBand="0" w:noVBand="0"/>
      </w:tblPr>
      <w:tblGrid>
        <w:gridCol w:w="704"/>
        <w:gridCol w:w="1990"/>
        <w:gridCol w:w="1572"/>
        <w:gridCol w:w="1830"/>
        <w:gridCol w:w="708"/>
        <w:gridCol w:w="567"/>
        <w:gridCol w:w="709"/>
        <w:gridCol w:w="1276"/>
        <w:gridCol w:w="567"/>
      </w:tblGrid>
      <w:tr w:rsidR="009E3B2E" w:rsidRPr="009E3B2E" w:rsidTr="009E3B2E">
        <w:trPr>
          <w:trHeight w:val="451"/>
          <w:tblHeader/>
        </w:trPr>
        <w:tc>
          <w:tcPr>
            <w:tcW w:w="704" w:type="dxa"/>
            <w:vMerge w:val="restart"/>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w:t>
            </w:r>
            <w:r w:rsidRPr="009E3B2E">
              <w:rPr>
                <w:rFonts w:ascii="Times New Roman" w:hAnsi="Times New Roman"/>
                <w:sz w:val="20"/>
                <w:szCs w:val="20"/>
                <w:lang w:eastAsia="ru-RU"/>
              </w:rPr>
              <w:br/>
            </w:r>
            <w:r w:rsidRPr="009E3B2E">
              <w:rPr>
                <w:rFonts w:ascii="Times New Roman" w:hAnsi="Times New Roman"/>
                <w:sz w:val="20"/>
                <w:szCs w:val="20"/>
                <w:lang w:val="en-US" w:eastAsia="ru-RU"/>
              </w:rPr>
              <w:t xml:space="preserve"> </w:t>
            </w:r>
            <w:proofErr w:type="gramStart"/>
            <w:r w:rsidRPr="009E3B2E">
              <w:rPr>
                <w:rFonts w:ascii="Times New Roman" w:hAnsi="Times New Roman"/>
                <w:sz w:val="20"/>
                <w:szCs w:val="20"/>
                <w:lang w:eastAsia="ru-RU"/>
              </w:rPr>
              <w:t>п</w:t>
            </w:r>
            <w:proofErr w:type="gramEnd"/>
            <w:r w:rsidRPr="009E3B2E">
              <w:rPr>
                <w:rFonts w:ascii="Times New Roman" w:hAnsi="Times New Roman"/>
                <w:sz w:val="20"/>
                <w:szCs w:val="20"/>
                <w:lang w:eastAsia="ru-RU"/>
              </w:rPr>
              <w:t>/п</w:t>
            </w:r>
            <w:r w:rsidRPr="009E3B2E">
              <w:rPr>
                <w:rFonts w:ascii="Times New Roman" w:hAnsi="Times New Roman"/>
                <w:sz w:val="20"/>
                <w:szCs w:val="20"/>
                <w:vertAlign w:val="superscript"/>
                <w:lang w:eastAsia="ru-RU"/>
              </w:rPr>
              <w:t>*</w:t>
            </w:r>
          </w:p>
        </w:tc>
        <w:tc>
          <w:tcPr>
            <w:tcW w:w="1990" w:type="dxa"/>
            <w:vMerge w:val="restart"/>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Статус</w:t>
            </w:r>
          </w:p>
        </w:tc>
        <w:tc>
          <w:tcPr>
            <w:tcW w:w="1572" w:type="dxa"/>
            <w:vMerge w:val="restart"/>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Наименование муниципальной программы, подпрограммы,  отдельного мероприятия</w:t>
            </w:r>
          </w:p>
        </w:tc>
        <w:tc>
          <w:tcPr>
            <w:tcW w:w="1830" w:type="dxa"/>
            <w:vMerge w:val="restart"/>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Главный распорядитель бюджетных средств</w:t>
            </w:r>
          </w:p>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3827" w:type="dxa"/>
            <w:gridSpan w:val="5"/>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Расходы (тыс. рублей)</w:t>
            </w:r>
          </w:p>
        </w:tc>
      </w:tr>
      <w:tr w:rsidR="009E3B2E" w:rsidRPr="009E3B2E" w:rsidTr="009E3B2E">
        <w:trPr>
          <w:trHeight w:val="1410"/>
          <w:tblHeader/>
        </w:trPr>
        <w:tc>
          <w:tcPr>
            <w:tcW w:w="704"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990"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572"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830"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очередной год</w:t>
            </w:r>
          </w:p>
        </w:tc>
        <w:tc>
          <w:tcPr>
            <w:tcW w:w="5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первый год планового периода</w:t>
            </w:r>
          </w:p>
        </w:tc>
        <w:tc>
          <w:tcPr>
            <w:tcW w:w="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 xml:space="preserve">второй год планового периода </w:t>
            </w:r>
          </w:p>
        </w:tc>
        <w:tc>
          <w:tcPr>
            <w:tcW w:w="1276"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последующие годы реализации программы (для каждого года предусматривается отдельная графа)</w:t>
            </w:r>
          </w:p>
        </w:tc>
        <w:tc>
          <w:tcPr>
            <w:tcW w:w="5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Итого</w:t>
            </w:r>
          </w:p>
        </w:tc>
      </w:tr>
      <w:tr w:rsidR="009E3B2E" w:rsidRPr="009E3B2E" w:rsidTr="009E3B2E">
        <w:tc>
          <w:tcPr>
            <w:tcW w:w="704" w:type="dxa"/>
            <w:vMerge w:val="restart"/>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1990" w:type="dxa"/>
            <w:vMerge w:val="restart"/>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Муниципальная программа</w:t>
            </w:r>
          </w:p>
        </w:tc>
        <w:tc>
          <w:tcPr>
            <w:tcW w:w="1572" w:type="dxa"/>
            <w:vMerge w:val="restart"/>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183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всего</w:t>
            </w:r>
          </w:p>
        </w:tc>
        <w:tc>
          <w:tcPr>
            <w:tcW w:w="70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r>
      <w:tr w:rsidR="009E3B2E" w:rsidRPr="009E3B2E" w:rsidTr="009E3B2E">
        <w:tc>
          <w:tcPr>
            <w:tcW w:w="704"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990"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572"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83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ответственный исполнитель муниципальной программы</w:t>
            </w:r>
          </w:p>
        </w:tc>
        <w:tc>
          <w:tcPr>
            <w:tcW w:w="70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r>
      <w:tr w:rsidR="009E3B2E" w:rsidRPr="009E3B2E" w:rsidTr="009E3B2E">
        <w:tc>
          <w:tcPr>
            <w:tcW w:w="704"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990"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572"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83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 xml:space="preserve">соисполнитель </w:t>
            </w:r>
          </w:p>
        </w:tc>
        <w:tc>
          <w:tcPr>
            <w:tcW w:w="70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r>
      <w:tr w:rsidR="009E3B2E" w:rsidRPr="009E3B2E" w:rsidTr="009E3B2E">
        <w:tc>
          <w:tcPr>
            <w:tcW w:w="704"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990"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572"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83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r>
      <w:tr w:rsidR="009E3B2E" w:rsidRPr="009E3B2E" w:rsidTr="009E3B2E">
        <w:tc>
          <w:tcPr>
            <w:tcW w:w="704" w:type="dxa"/>
            <w:vMerge w:val="restart"/>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val="en-US" w:eastAsia="ru-RU"/>
              </w:rPr>
            </w:pPr>
            <w:r w:rsidRPr="009E3B2E">
              <w:rPr>
                <w:rFonts w:ascii="Times New Roman" w:hAnsi="Times New Roman"/>
                <w:sz w:val="20"/>
                <w:szCs w:val="20"/>
                <w:lang w:val="en-US" w:eastAsia="ru-RU"/>
              </w:rPr>
              <w:t>1</w:t>
            </w:r>
          </w:p>
        </w:tc>
        <w:tc>
          <w:tcPr>
            <w:tcW w:w="1990" w:type="dxa"/>
            <w:vMerge w:val="restart"/>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 xml:space="preserve">Подпрограмма </w:t>
            </w:r>
          </w:p>
        </w:tc>
        <w:tc>
          <w:tcPr>
            <w:tcW w:w="1572" w:type="dxa"/>
            <w:vMerge w:val="restart"/>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183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ответственный исполнитель подпрограммы</w:t>
            </w:r>
          </w:p>
        </w:tc>
        <w:tc>
          <w:tcPr>
            <w:tcW w:w="70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r>
      <w:tr w:rsidR="009E3B2E" w:rsidRPr="009E3B2E" w:rsidTr="009E3B2E">
        <w:tc>
          <w:tcPr>
            <w:tcW w:w="704"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990"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572"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83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соисполнитель  подпрограммы</w:t>
            </w:r>
          </w:p>
        </w:tc>
        <w:tc>
          <w:tcPr>
            <w:tcW w:w="70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r>
      <w:tr w:rsidR="009E3B2E" w:rsidRPr="009E3B2E" w:rsidTr="009E3B2E">
        <w:tc>
          <w:tcPr>
            <w:tcW w:w="704"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990"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572"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83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r>
      <w:tr w:rsidR="009E3B2E" w:rsidRPr="009E3B2E" w:rsidTr="009E3B2E">
        <w:tc>
          <w:tcPr>
            <w:tcW w:w="704" w:type="dxa"/>
            <w:vMerge w:val="restart"/>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val="en-US" w:eastAsia="ru-RU"/>
              </w:rPr>
            </w:pPr>
            <w:r w:rsidRPr="009E3B2E">
              <w:rPr>
                <w:rFonts w:ascii="Times New Roman" w:hAnsi="Times New Roman"/>
                <w:sz w:val="20"/>
                <w:szCs w:val="20"/>
                <w:lang w:val="en-US" w:eastAsia="ru-RU"/>
              </w:rPr>
              <w:t>1.3</w:t>
            </w:r>
          </w:p>
        </w:tc>
        <w:tc>
          <w:tcPr>
            <w:tcW w:w="1990" w:type="dxa"/>
            <w:vMerge w:val="restart"/>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 xml:space="preserve">Отдельное мероприятие </w:t>
            </w:r>
          </w:p>
        </w:tc>
        <w:tc>
          <w:tcPr>
            <w:tcW w:w="1572" w:type="dxa"/>
            <w:vMerge w:val="restart"/>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183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 xml:space="preserve">ответственный исполнитель отдельного мероприятия </w:t>
            </w:r>
          </w:p>
        </w:tc>
        <w:tc>
          <w:tcPr>
            <w:tcW w:w="70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r>
      <w:tr w:rsidR="009E3B2E" w:rsidRPr="009E3B2E" w:rsidTr="009E3B2E">
        <w:tc>
          <w:tcPr>
            <w:tcW w:w="704"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990"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572"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83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соисполнитель отдельного мероприятия</w:t>
            </w:r>
          </w:p>
        </w:tc>
        <w:tc>
          <w:tcPr>
            <w:tcW w:w="70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r>
      <w:tr w:rsidR="009E3B2E" w:rsidRPr="009E3B2E" w:rsidTr="009E3B2E">
        <w:tc>
          <w:tcPr>
            <w:tcW w:w="704"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199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val="en-US" w:eastAsia="ru-RU"/>
              </w:rPr>
            </w:pPr>
            <w:r w:rsidRPr="009E3B2E">
              <w:rPr>
                <w:rFonts w:ascii="Times New Roman" w:hAnsi="Times New Roman"/>
                <w:sz w:val="20"/>
                <w:szCs w:val="20"/>
                <w:lang w:val="en-US" w:eastAsia="ru-RU"/>
              </w:rPr>
              <w:t>…</w:t>
            </w:r>
          </w:p>
        </w:tc>
        <w:tc>
          <w:tcPr>
            <w:tcW w:w="1572"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183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r>
      <w:tr w:rsidR="009E3B2E" w:rsidRPr="009E3B2E" w:rsidTr="009E3B2E">
        <w:tc>
          <w:tcPr>
            <w:tcW w:w="704"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199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val="en-US" w:eastAsia="ru-RU"/>
              </w:rPr>
            </w:pPr>
            <w:r w:rsidRPr="009E3B2E">
              <w:rPr>
                <w:rFonts w:ascii="Times New Roman" w:hAnsi="Times New Roman"/>
                <w:sz w:val="20"/>
                <w:szCs w:val="20"/>
                <w:lang w:val="en-US" w:eastAsia="ru-RU"/>
              </w:rPr>
              <w:t>…</w:t>
            </w:r>
          </w:p>
        </w:tc>
        <w:tc>
          <w:tcPr>
            <w:tcW w:w="1572"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183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tabs>
                <w:tab w:val="left" w:pos="6555"/>
              </w:tabs>
              <w:spacing w:after="0" w:line="240" w:lineRule="auto"/>
              <w:rPr>
                <w:rFonts w:ascii="Times New Roman" w:hAnsi="Times New Roman"/>
                <w:sz w:val="20"/>
                <w:szCs w:val="20"/>
                <w:lang w:eastAsia="ru-RU"/>
              </w:rPr>
            </w:pPr>
          </w:p>
        </w:tc>
      </w:tr>
    </w:tbl>
    <w:p w:rsidR="009E3B2E" w:rsidRPr="009E3B2E" w:rsidRDefault="009E3B2E" w:rsidP="009E3B2E">
      <w:pPr>
        <w:spacing w:after="0" w:line="220" w:lineRule="exact"/>
        <w:rPr>
          <w:rFonts w:ascii="Times New Roman" w:hAnsi="Times New Roman"/>
          <w:position w:val="-2"/>
          <w:sz w:val="20"/>
          <w:szCs w:val="20"/>
          <w:vertAlign w:val="superscript"/>
          <w:lang w:eastAsia="ru-RU"/>
        </w:rPr>
      </w:pPr>
    </w:p>
    <w:p w:rsidR="009E3B2E" w:rsidRPr="009E3B2E" w:rsidRDefault="009E3B2E" w:rsidP="009E3B2E">
      <w:pPr>
        <w:spacing w:after="0" w:line="220" w:lineRule="exact"/>
        <w:rPr>
          <w:rFonts w:ascii="Times New Roman" w:hAnsi="Times New Roman"/>
          <w:sz w:val="20"/>
          <w:szCs w:val="20"/>
          <w:lang w:eastAsia="ru-RU"/>
        </w:rPr>
      </w:pPr>
      <w:r w:rsidRPr="009E3B2E">
        <w:rPr>
          <w:rFonts w:ascii="Times New Roman" w:hAnsi="Times New Roman"/>
          <w:sz w:val="20"/>
          <w:szCs w:val="20"/>
          <w:vertAlign w:val="superscript"/>
          <w:lang w:eastAsia="ru-RU"/>
        </w:rPr>
        <w:t xml:space="preserve">* </w:t>
      </w:r>
      <w:r w:rsidRPr="009E3B2E">
        <w:rPr>
          <w:rFonts w:ascii="Times New Roman" w:hAnsi="Times New Roman"/>
          <w:sz w:val="20"/>
          <w:szCs w:val="20"/>
          <w:lang w:eastAsia="ru-RU"/>
        </w:rPr>
        <w:t>Нумерация и строки макета приводятся в соответствии с составными частями  муниципальной программы.</w:t>
      </w:r>
    </w:p>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_______________</w:t>
      </w:r>
    </w:p>
    <w:p w:rsidR="009E3B2E" w:rsidRPr="009E3B2E" w:rsidRDefault="009E3B2E" w:rsidP="00E715DE">
      <w:pPr>
        <w:spacing w:after="0" w:line="240" w:lineRule="auto"/>
        <w:jc w:val="right"/>
        <w:rPr>
          <w:rFonts w:ascii="Times New Roman" w:hAnsi="Times New Roman"/>
          <w:sz w:val="20"/>
          <w:szCs w:val="20"/>
          <w:lang w:eastAsia="ru-RU"/>
        </w:rPr>
      </w:pPr>
      <w:r w:rsidRPr="009E3B2E">
        <w:rPr>
          <w:rFonts w:ascii="Times New Roman" w:hAnsi="Times New Roman"/>
          <w:sz w:val="20"/>
          <w:szCs w:val="20"/>
          <w:lang w:eastAsia="ru-RU"/>
        </w:rPr>
        <w:t xml:space="preserve">                          </w:t>
      </w:r>
      <w:r w:rsidRPr="009E3B2E">
        <w:rPr>
          <w:rFonts w:ascii="Times New Roman" w:hAnsi="Times New Roman"/>
          <w:sz w:val="20"/>
          <w:szCs w:val="20"/>
          <w:lang w:eastAsia="ru-RU"/>
        </w:rPr>
        <w:tab/>
      </w:r>
      <w:r w:rsidRPr="009E3B2E">
        <w:rPr>
          <w:rFonts w:ascii="Times New Roman" w:hAnsi="Times New Roman"/>
          <w:sz w:val="20"/>
          <w:szCs w:val="20"/>
          <w:lang w:eastAsia="ru-RU"/>
        </w:rPr>
        <w:tab/>
      </w:r>
      <w:r w:rsidRPr="009E3B2E">
        <w:rPr>
          <w:rFonts w:ascii="Times New Roman" w:hAnsi="Times New Roman"/>
          <w:sz w:val="20"/>
          <w:szCs w:val="20"/>
          <w:lang w:eastAsia="ru-RU"/>
        </w:rPr>
        <w:tab/>
      </w:r>
      <w:r w:rsidRPr="009E3B2E">
        <w:rPr>
          <w:rFonts w:ascii="Times New Roman" w:hAnsi="Times New Roman"/>
          <w:sz w:val="20"/>
          <w:szCs w:val="20"/>
          <w:lang w:eastAsia="ru-RU"/>
        </w:rPr>
        <w:tab/>
      </w:r>
      <w:r w:rsidRPr="009E3B2E">
        <w:rPr>
          <w:rFonts w:ascii="Times New Roman" w:hAnsi="Times New Roman"/>
          <w:sz w:val="20"/>
          <w:szCs w:val="20"/>
          <w:lang w:eastAsia="ru-RU"/>
        </w:rPr>
        <w:tab/>
      </w:r>
      <w:r w:rsidRPr="009E3B2E">
        <w:rPr>
          <w:rFonts w:ascii="Times New Roman" w:hAnsi="Times New Roman"/>
          <w:sz w:val="20"/>
          <w:szCs w:val="20"/>
          <w:lang w:eastAsia="ru-RU"/>
        </w:rPr>
        <w:tab/>
      </w:r>
      <w:r w:rsidRPr="009E3B2E">
        <w:rPr>
          <w:rFonts w:ascii="Times New Roman" w:hAnsi="Times New Roman"/>
          <w:sz w:val="20"/>
          <w:szCs w:val="20"/>
          <w:lang w:eastAsia="ru-RU"/>
        </w:rPr>
        <w:tab/>
      </w:r>
      <w:r w:rsidRPr="009E3B2E">
        <w:rPr>
          <w:rFonts w:ascii="Times New Roman" w:hAnsi="Times New Roman"/>
          <w:sz w:val="20"/>
          <w:szCs w:val="20"/>
          <w:lang w:eastAsia="ru-RU"/>
        </w:rPr>
        <w:tab/>
      </w:r>
      <w:r w:rsidRPr="009E3B2E">
        <w:rPr>
          <w:rFonts w:ascii="Times New Roman" w:hAnsi="Times New Roman"/>
          <w:sz w:val="20"/>
          <w:szCs w:val="20"/>
          <w:lang w:eastAsia="ru-RU"/>
        </w:rPr>
        <w:tab/>
      </w:r>
      <w:r w:rsidRPr="009E3B2E">
        <w:rPr>
          <w:rFonts w:ascii="Times New Roman" w:hAnsi="Times New Roman"/>
          <w:sz w:val="20"/>
          <w:szCs w:val="20"/>
          <w:lang w:eastAsia="ru-RU"/>
        </w:rPr>
        <w:tab/>
      </w:r>
      <w:r w:rsidRPr="009E3B2E">
        <w:rPr>
          <w:rFonts w:ascii="Times New Roman" w:hAnsi="Times New Roman"/>
          <w:sz w:val="20"/>
          <w:szCs w:val="20"/>
          <w:lang w:eastAsia="ru-RU"/>
        </w:rPr>
        <w:tab/>
      </w:r>
      <w:r w:rsidRPr="009E3B2E">
        <w:rPr>
          <w:rFonts w:ascii="Times New Roman" w:hAnsi="Times New Roman"/>
          <w:sz w:val="20"/>
          <w:szCs w:val="20"/>
          <w:lang w:eastAsia="ru-RU"/>
        </w:rPr>
        <w:tab/>
      </w:r>
      <w:r w:rsidRPr="009E3B2E">
        <w:rPr>
          <w:rFonts w:ascii="Times New Roman" w:hAnsi="Times New Roman"/>
          <w:sz w:val="20"/>
          <w:szCs w:val="20"/>
          <w:lang w:eastAsia="ru-RU"/>
        </w:rPr>
        <w:tab/>
      </w:r>
      <w:r w:rsidRPr="009E3B2E">
        <w:rPr>
          <w:rFonts w:ascii="Times New Roman" w:hAnsi="Times New Roman"/>
          <w:sz w:val="20"/>
          <w:szCs w:val="20"/>
          <w:lang w:eastAsia="ru-RU"/>
        </w:rPr>
        <w:tab/>
      </w:r>
      <w:r w:rsidRPr="009E3B2E">
        <w:rPr>
          <w:rFonts w:ascii="Times New Roman" w:hAnsi="Times New Roman"/>
          <w:sz w:val="20"/>
          <w:szCs w:val="20"/>
          <w:lang w:eastAsia="ru-RU"/>
        </w:rPr>
        <w:tab/>
        <w:t xml:space="preserve">    Форма № 5</w:t>
      </w:r>
    </w:p>
    <w:p w:rsidR="009E3B2E" w:rsidRPr="009E3B2E" w:rsidRDefault="009E3B2E" w:rsidP="009E3B2E">
      <w:pPr>
        <w:spacing w:after="0" w:line="240" w:lineRule="auto"/>
        <w:ind w:firstLine="13140"/>
        <w:rPr>
          <w:rFonts w:ascii="Times New Roman" w:hAnsi="Times New Roman"/>
          <w:sz w:val="20"/>
          <w:szCs w:val="20"/>
          <w:lang w:eastAsia="ru-RU"/>
        </w:rPr>
      </w:pPr>
    </w:p>
    <w:p w:rsidR="009E3B2E" w:rsidRPr="009E3B2E" w:rsidRDefault="009E3B2E" w:rsidP="009E3B2E">
      <w:pPr>
        <w:spacing w:after="0" w:line="240" w:lineRule="auto"/>
        <w:rPr>
          <w:rFonts w:ascii="Times New Roman" w:hAnsi="Times New Roman"/>
          <w:b/>
          <w:sz w:val="20"/>
          <w:szCs w:val="20"/>
          <w:lang w:eastAsia="ru-RU"/>
        </w:rPr>
      </w:pPr>
      <w:r w:rsidRPr="009E3B2E">
        <w:rPr>
          <w:rFonts w:ascii="Times New Roman" w:hAnsi="Times New Roman"/>
          <w:b/>
          <w:sz w:val="20"/>
          <w:szCs w:val="20"/>
          <w:lang w:eastAsia="ru-RU"/>
        </w:rPr>
        <w:t>Прогнозная (справочная) оценка ресурсного обеспечения реализации муниципальной</w:t>
      </w:r>
    </w:p>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b/>
          <w:sz w:val="20"/>
          <w:szCs w:val="20"/>
          <w:lang w:eastAsia="ru-RU"/>
        </w:rPr>
        <w:t>программы за счет всех источников финансирования</w:t>
      </w:r>
    </w:p>
    <w:p w:rsidR="009E3B2E" w:rsidRPr="009E3B2E" w:rsidRDefault="009E3B2E" w:rsidP="009E3B2E">
      <w:pPr>
        <w:spacing w:after="0" w:line="240" w:lineRule="auto"/>
        <w:rPr>
          <w:rFonts w:ascii="Times New Roman" w:hAnsi="Times New Roman"/>
          <w:b/>
          <w:sz w:val="20"/>
          <w:szCs w:val="20"/>
          <w:lang w:eastAsia="ru-RU"/>
        </w:rPr>
      </w:pPr>
    </w:p>
    <w:tbl>
      <w:tblPr>
        <w:tblW w:w="9422" w:type="dxa"/>
        <w:tblInd w:w="468" w:type="dxa"/>
        <w:tblLayout w:type="fixed"/>
        <w:tblLook w:val="0000" w:firstRow="0" w:lastRow="0" w:firstColumn="0" w:lastColumn="0" w:noHBand="0" w:noVBand="0"/>
      </w:tblPr>
      <w:tblGrid>
        <w:gridCol w:w="698"/>
        <w:gridCol w:w="1352"/>
        <w:gridCol w:w="1134"/>
        <w:gridCol w:w="1276"/>
        <w:gridCol w:w="708"/>
        <w:gridCol w:w="851"/>
        <w:gridCol w:w="709"/>
        <w:gridCol w:w="1843"/>
        <w:gridCol w:w="851"/>
      </w:tblGrid>
      <w:tr w:rsidR="009E3B2E" w:rsidRPr="009E3B2E" w:rsidTr="00E715DE">
        <w:trPr>
          <w:trHeight w:val="313"/>
          <w:tblHeader/>
        </w:trPr>
        <w:tc>
          <w:tcPr>
            <w:tcW w:w="698" w:type="dxa"/>
            <w:vMerge w:val="restart"/>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w:t>
            </w:r>
            <w:r w:rsidRPr="009E3B2E">
              <w:rPr>
                <w:rFonts w:ascii="Times New Roman" w:hAnsi="Times New Roman"/>
                <w:sz w:val="20"/>
                <w:szCs w:val="20"/>
                <w:lang w:eastAsia="ru-RU"/>
              </w:rPr>
              <w:br/>
            </w:r>
            <w:r w:rsidRPr="009E3B2E">
              <w:rPr>
                <w:rFonts w:ascii="Times New Roman" w:hAnsi="Times New Roman"/>
                <w:sz w:val="20"/>
                <w:szCs w:val="20"/>
                <w:lang w:val="en-US" w:eastAsia="ru-RU"/>
              </w:rPr>
              <w:t xml:space="preserve"> </w:t>
            </w:r>
            <w:proofErr w:type="gramStart"/>
            <w:r w:rsidRPr="009E3B2E">
              <w:rPr>
                <w:rFonts w:ascii="Times New Roman" w:hAnsi="Times New Roman"/>
                <w:sz w:val="20"/>
                <w:szCs w:val="20"/>
                <w:lang w:eastAsia="ru-RU"/>
              </w:rPr>
              <w:t>п</w:t>
            </w:r>
            <w:proofErr w:type="gramEnd"/>
            <w:r w:rsidRPr="009E3B2E">
              <w:rPr>
                <w:rFonts w:ascii="Times New Roman" w:hAnsi="Times New Roman"/>
                <w:sz w:val="20"/>
                <w:szCs w:val="20"/>
                <w:lang w:eastAsia="ru-RU"/>
              </w:rPr>
              <w:t>/п</w:t>
            </w:r>
            <w:r w:rsidRPr="009E3B2E">
              <w:rPr>
                <w:rFonts w:ascii="Times New Roman" w:hAnsi="Times New Roman"/>
                <w:sz w:val="20"/>
                <w:szCs w:val="20"/>
                <w:vertAlign w:val="superscript"/>
                <w:lang w:eastAsia="ru-RU"/>
              </w:rPr>
              <w:t>*</w:t>
            </w:r>
          </w:p>
        </w:tc>
        <w:tc>
          <w:tcPr>
            <w:tcW w:w="1352" w:type="dxa"/>
            <w:vMerge w:val="restart"/>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Статус</w:t>
            </w:r>
          </w:p>
        </w:tc>
        <w:tc>
          <w:tcPr>
            <w:tcW w:w="1134" w:type="dxa"/>
            <w:vMerge w:val="restart"/>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20" w:lineRule="exact"/>
              <w:rPr>
                <w:rFonts w:ascii="Times New Roman" w:hAnsi="Times New Roman"/>
                <w:sz w:val="20"/>
                <w:szCs w:val="20"/>
                <w:lang w:eastAsia="ru-RU"/>
              </w:rPr>
            </w:pPr>
            <w:r w:rsidRPr="009E3B2E">
              <w:rPr>
                <w:rFonts w:ascii="Times New Roman" w:hAnsi="Times New Roman"/>
                <w:sz w:val="20"/>
                <w:szCs w:val="20"/>
                <w:lang w:eastAsia="ru-RU"/>
              </w:rPr>
              <w:t>Наименование муниципальной программы, подпрограммы, отдельного мероприятия</w:t>
            </w:r>
          </w:p>
        </w:tc>
        <w:tc>
          <w:tcPr>
            <w:tcW w:w="1276" w:type="dxa"/>
            <w:vMerge w:val="restart"/>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20" w:lineRule="exact"/>
              <w:rPr>
                <w:rFonts w:ascii="Times New Roman" w:hAnsi="Times New Roman"/>
                <w:sz w:val="20"/>
                <w:szCs w:val="20"/>
                <w:lang w:eastAsia="ru-RU"/>
              </w:rPr>
            </w:pPr>
            <w:r w:rsidRPr="009E3B2E">
              <w:rPr>
                <w:rFonts w:ascii="Times New Roman" w:hAnsi="Times New Roman"/>
                <w:sz w:val="20"/>
                <w:szCs w:val="20"/>
                <w:lang w:eastAsia="ru-RU"/>
              </w:rPr>
              <w:t>Источники финансирования</w:t>
            </w:r>
          </w:p>
        </w:tc>
        <w:tc>
          <w:tcPr>
            <w:tcW w:w="4962" w:type="dxa"/>
            <w:gridSpan w:val="5"/>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20" w:lineRule="exact"/>
              <w:rPr>
                <w:rFonts w:ascii="Times New Roman" w:hAnsi="Times New Roman"/>
                <w:sz w:val="20"/>
                <w:szCs w:val="20"/>
                <w:lang w:eastAsia="ru-RU"/>
              </w:rPr>
            </w:pPr>
            <w:r w:rsidRPr="009E3B2E">
              <w:rPr>
                <w:rFonts w:ascii="Times New Roman" w:hAnsi="Times New Roman"/>
                <w:sz w:val="20"/>
                <w:szCs w:val="20"/>
                <w:lang w:eastAsia="ru-RU"/>
              </w:rPr>
              <w:t>Оценка расходов (тыс. рублей)</w:t>
            </w:r>
          </w:p>
        </w:tc>
      </w:tr>
      <w:tr w:rsidR="009E3B2E" w:rsidRPr="009E3B2E" w:rsidTr="00E715DE">
        <w:trPr>
          <w:tblHeader/>
        </w:trPr>
        <w:tc>
          <w:tcPr>
            <w:tcW w:w="698"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352"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20" w:lineRule="exact"/>
              <w:rPr>
                <w:rFonts w:ascii="Times New Roman" w:hAnsi="Times New Roman"/>
                <w:sz w:val="20"/>
                <w:szCs w:val="20"/>
                <w:lang w:eastAsia="ru-RU"/>
              </w:rPr>
            </w:pPr>
            <w:r w:rsidRPr="009E3B2E">
              <w:rPr>
                <w:rFonts w:ascii="Times New Roman" w:hAnsi="Times New Roman"/>
                <w:sz w:val="20"/>
                <w:szCs w:val="20"/>
                <w:lang w:eastAsia="ru-RU"/>
              </w:rPr>
              <w:t>очередной год</w:t>
            </w:r>
          </w:p>
        </w:tc>
        <w:tc>
          <w:tcPr>
            <w:tcW w:w="851"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20" w:lineRule="exact"/>
              <w:rPr>
                <w:rFonts w:ascii="Times New Roman" w:hAnsi="Times New Roman"/>
                <w:sz w:val="20"/>
                <w:szCs w:val="20"/>
                <w:lang w:eastAsia="ru-RU"/>
              </w:rPr>
            </w:pPr>
            <w:r w:rsidRPr="009E3B2E">
              <w:rPr>
                <w:rFonts w:ascii="Times New Roman" w:hAnsi="Times New Roman"/>
                <w:sz w:val="20"/>
                <w:szCs w:val="20"/>
                <w:lang w:eastAsia="ru-RU"/>
              </w:rPr>
              <w:t>первый год планового периода</w:t>
            </w:r>
          </w:p>
        </w:tc>
        <w:tc>
          <w:tcPr>
            <w:tcW w:w="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20" w:lineRule="exact"/>
              <w:rPr>
                <w:rFonts w:ascii="Times New Roman" w:hAnsi="Times New Roman"/>
                <w:sz w:val="20"/>
                <w:szCs w:val="20"/>
                <w:lang w:eastAsia="ru-RU"/>
              </w:rPr>
            </w:pPr>
            <w:r w:rsidRPr="009E3B2E">
              <w:rPr>
                <w:rFonts w:ascii="Times New Roman" w:hAnsi="Times New Roman"/>
                <w:sz w:val="20"/>
                <w:szCs w:val="20"/>
                <w:lang w:eastAsia="ru-RU"/>
              </w:rPr>
              <w:t>второй год планового периода</w:t>
            </w:r>
          </w:p>
        </w:tc>
        <w:tc>
          <w:tcPr>
            <w:tcW w:w="1843"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20" w:lineRule="exact"/>
              <w:rPr>
                <w:rFonts w:ascii="Times New Roman" w:hAnsi="Times New Roman"/>
                <w:sz w:val="20"/>
                <w:szCs w:val="20"/>
                <w:lang w:eastAsia="ru-RU"/>
              </w:rPr>
            </w:pPr>
            <w:r w:rsidRPr="009E3B2E">
              <w:rPr>
                <w:rFonts w:ascii="Times New Roman" w:hAnsi="Times New Roman"/>
                <w:sz w:val="20"/>
                <w:szCs w:val="20"/>
                <w:lang w:eastAsia="ru-RU"/>
              </w:rPr>
              <w:t>последующие годы реализации программы (для каждого года предусматривается отдельная графа)</w:t>
            </w:r>
          </w:p>
        </w:tc>
        <w:tc>
          <w:tcPr>
            <w:tcW w:w="851"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20" w:lineRule="exact"/>
              <w:rPr>
                <w:rFonts w:ascii="Times New Roman" w:hAnsi="Times New Roman"/>
                <w:sz w:val="20"/>
                <w:szCs w:val="20"/>
                <w:lang w:eastAsia="ru-RU"/>
              </w:rPr>
            </w:pPr>
            <w:r w:rsidRPr="009E3B2E">
              <w:rPr>
                <w:rFonts w:ascii="Times New Roman" w:hAnsi="Times New Roman"/>
                <w:sz w:val="20"/>
                <w:szCs w:val="20"/>
                <w:lang w:eastAsia="ru-RU"/>
              </w:rPr>
              <w:t>итого</w:t>
            </w:r>
          </w:p>
        </w:tc>
      </w:tr>
      <w:tr w:rsidR="009E3B2E" w:rsidRPr="009E3B2E" w:rsidTr="00E715DE">
        <w:tc>
          <w:tcPr>
            <w:tcW w:w="698" w:type="dxa"/>
            <w:vMerge w:val="restart"/>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352" w:type="dxa"/>
            <w:vMerge w:val="restart"/>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Муниципальная программа</w:t>
            </w:r>
          </w:p>
        </w:tc>
        <w:tc>
          <w:tcPr>
            <w:tcW w:w="1134" w:type="dxa"/>
            <w:vMerge w:val="restart"/>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всего</w:t>
            </w:r>
          </w:p>
        </w:tc>
        <w:tc>
          <w:tcPr>
            <w:tcW w:w="70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r>
      <w:tr w:rsidR="009E3B2E" w:rsidRPr="009E3B2E" w:rsidTr="00E715DE">
        <w:tc>
          <w:tcPr>
            <w:tcW w:w="698"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352"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федеральный бюджет</w:t>
            </w:r>
          </w:p>
        </w:tc>
        <w:tc>
          <w:tcPr>
            <w:tcW w:w="70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r>
      <w:tr w:rsidR="009E3B2E" w:rsidRPr="009E3B2E" w:rsidTr="00E715DE">
        <w:tc>
          <w:tcPr>
            <w:tcW w:w="698"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352"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областной бюджет</w:t>
            </w:r>
          </w:p>
        </w:tc>
        <w:tc>
          <w:tcPr>
            <w:tcW w:w="70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r>
      <w:tr w:rsidR="009E3B2E" w:rsidRPr="009E3B2E" w:rsidTr="00E715DE">
        <w:tc>
          <w:tcPr>
            <w:tcW w:w="698"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352"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Бюджет района</w:t>
            </w:r>
          </w:p>
        </w:tc>
        <w:tc>
          <w:tcPr>
            <w:tcW w:w="70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r>
      <w:tr w:rsidR="009E3B2E" w:rsidRPr="009E3B2E" w:rsidTr="00E715DE">
        <w:trPr>
          <w:trHeight w:val="534"/>
        </w:trPr>
        <w:tc>
          <w:tcPr>
            <w:tcW w:w="698"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352"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20" w:lineRule="exact"/>
              <w:rPr>
                <w:rFonts w:ascii="Times New Roman" w:hAnsi="Times New Roman"/>
                <w:sz w:val="20"/>
                <w:szCs w:val="20"/>
                <w:lang w:eastAsia="ru-RU"/>
              </w:rPr>
            </w:pPr>
            <w:r w:rsidRPr="009E3B2E">
              <w:rPr>
                <w:rFonts w:ascii="Times New Roman" w:hAnsi="Times New Roman"/>
                <w:sz w:val="20"/>
                <w:szCs w:val="20"/>
                <w:lang w:eastAsia="ru-RU"/>
              </w:rPr>
              <w:t>Бюджет поселения</w:t>
            </w:r>
          </w:p>
        </w:tc>
        <w:tc>
          <w:tcPr>
            <w:tcW w:w="70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r>
      <w:tr w:rsidR="009E3B2E" w:rsidRPr="009E3B2E" w:rsidTr="00E715DE">
        <w:trPr>
          <w:trHeight w:val="363"/>
        </w:trPr>
        <w:tc>
          <w:tcPr>
            <w:tcW w:w="698"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352"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20" w:lineRule="exact"/>
              <w:rPr>
                <w:rFonts w:ascii="Times New Roman" w:hAnsi="Times New Roman"/>
                <w:sz w:val="20"/>
                <w:szCs w:val="20"/>
                <w:lang w:eastAsia="ru-RU"/>
              </w:rPr>
            </w:pPr>
            <w:r w:rsidRPr="009E3B2E">
              <w:rPr>
                <w:rFonts w:ascii="Times New Roman" w:hAnsi="Times New Roman"/>
                <w:sz w:val="20"/>
                <w:szCs w:val="20"/>
                <w:lang w:eastAsia="ru-RU"/>
              </w:rPr>
              <w:t xml:space="preserve"> внебюджетные источники  </w:t>
            </w:r>
          </w:p>
        </w:tc>
        <w:tc>
          <w:tcPr>
            <w:tcW w:w="70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r>
      <w:tr w:rsidR="009E3B2E" w:rsidRPr="009E3B2E" w:rsidTr="00E715DE">
        <w:tc>
          <w:tcPr>
            <w:tcW w:w="698" w:type="dxa"/>
            <w:vMerge w:val="restart"/>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1</w:t>
            </w:r>
          </w:p>
        </w:tc>
        <w:tc>
          <w:tcPr>
            <w:tcW w:w="1352" w:type="dxa"/>
            <w:vMerge w:val="restart"/>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 xml:space="preserve">Подпрограмма  </w:t>
            </w:r>
          </w:p>
        </w:tc>
        <w:tc>
          <w:tcPr>
            <w:tcW w:w="1134" w:type="dxa"/>
            <w:vMerge w:val="restart"/>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всего</w:t>
            </w:r>
          </w:p>
        </w:tc>
        <w:tc>
          <w:tcPr>
            <w:tcW w:w="70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r>
      <w:tr w:rsidR="009E3B2E" w:rsidRPr="009E3B2E" w:rsidTr="00E715DE">
        <w:tc>
          <w:tcPr>
            <w:tcW w:w="698"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352"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федеральный бюджет</w:t>
            </w:r>
          </w:p>
        </w:tc>
        <w:tc>
          <w:tcPr>
            <w:tcW w:w="70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r>
      <w:tr w:rsidR="009E3B2E" w:rsidRPr="009E3B2E" w:rsidTr="00E715DE">
        <w:tc>
          <w:tcPr>
            <w:tcW w:w="698"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352"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областной бюджет</w:t>
            </w:r>
          </w:p>
        </w:tc>
        <w:tc>
          <w:tcPr>
            <w:tcW w:w="70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r>
      <w:tr w:rsidR="009E3B2E" w:rsidRPr="009E3B2E" w:rsidTr="00E715DE">
        <w:tc>
          <w:tcPr>
            <w:tcW w:w="698"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352"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Бюджет района</w:t>
            </w:r>
          </w:p>
        </w:tc>
        <w:tc>
          <w:tcPr>
            <w:tcW w:w="70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r>
      <w:tr w:rsidR="009E3B2E" w:rsidRPr="009E3B2E" w:rsidTr="00E715DE">
        <w:tc>
          <w:tcPr>
            <w:tcW w:w="698"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352"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20" w:lineRule="exact"/>
              <w:rPr>
                <w:rFonts w:ascii="Times New Roman" w:hAnsi="Times New Roman"/>
                <w:sz w:val="20"/>
                <w:szCs w:val="20"/>
                <w:lang w:eastAsia="ru-RU"/>
              </w:rPr>
            </w:pPr>
            <w:r w:rsidRPr="009E3B2E">
              <w:rPr>
                <w:rFonts w:ascii="Times New Roman" w:hAnsi="Times New Roman"/>
                <w:sz w:val="20"/>
                <w:szCs w:val="20"/>
                <w:lang w:eastAsia="ru-RU"/>
              </w:rPr>
              <w:t>Бюджет поселения</w:t>
            </w:r>
          </w:p>
        </w:tc>
        <w:tc>
          <w:tcPr>
            <w:tcW w:w="70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r>
      <w:tr w:rsidR="009E3B2E" w:rsidRPr="009E3B2E" w:rsidTr="00E715DE">
        <w:tc>
          <w:tcPr>
            <w:tcW w:w="698"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352"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20" w:lineRule="exact"/>
              <w:rPr>
                <w:rFonts w:ascii="Times New Roman" w:hAnsi="Times New Roman"/>
                <w:sz w:val="20"/>
                <w:szCs w:val="20"/>
                <w:lang w:eastAsia="ru-RU"/>
              </w:rPr>
            </w:pPr>
            <w:r w:rsidRPr="009E3B2E">
              <w:rPr>
                <w:rFonts w:ascii="Times New Roman" w:hAnsi="Times New Roman"/>
                <w:sz w:val="20"/>
                <w:szCs w:val="20"/>
                <w:lang w:eastAsia="ru-RU"/>
              </w:rPr>
              <w:t xml:space="preserve"> внебюджетные источники  </w:t>
            </w:r>
          </w:p>
        </w:tc>
        <w:tc>
          <w:tcPr>
            <w:tcW w:w="70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r>
      <w:tr w:rsidR="009E3B2E" w:rsidRPr="009E3B2E" w:rsidTr="00E715DE">
        <w:tc>
          <w:tcPr>
            <w:tcW w:w="698" w:type="dxa"/>
            <w:vMerge w:val="restart"/>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val="en-US" w:eastAsia="ru-RU"/>
              </w:rPr>
            </w:pPr>
            <w:r w:rsidRPr="009E3B2E">
              <w:rPr>
                <w:rFonts w:ascii="Times New Roman" w:hAnsi="Times New Roman"/>
                <w:sz w:val="20"/>
                <w:szCs w:val="20"/>
                <w:lang w:eastAsia="ru-RU"/>
              </w:rPr>
              <w:t>1.3</w:t>
            </w:r>
          </w:p>
        </w:tc>
        <w:tc>
          <w:tcPr>
            <w:tcW w:w="1352" w:type="dxa"/>
            <w:vMerge w:val="restart"/>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 xml:space="preserve">Отдельное мероприятие </w:t>
            </w:r>
          </w:p>
        </w:tc>
        <w:tc>
          <w:tcPr>
            <w:tcW w:w="1134" w:type="dxa"/>
            <w:vMerge w:val="restart"/>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всего</w:t>
            </w:r>
          </w:p>
        </w:tc>
        <w:tc>
          <w:tcPr>
            <w:tcW w:w="70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r>
      <w:tr w:rsidR="009E3B2E" w:rsidRPr="009E3B2E" w:rsidTr="00E715DE">
        <w:tc>
          <w:tcPr>
            <w:tcW w:w="698"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352"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федеральный бюджет</w:t>
            </w:r>
          </w:p>
        </w:tc>
        <w:tc>
          <w:tcPr>
            <w:tcW w:w="70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r>
      <w:tr w:rsidR="009E3B2E" w:rsidRPr="009E3B2E" w:rsidTr="00E715DE">
        <w:tc>
          <w:tcPr>
            <w:tcW w:w="698"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352"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областной бюджет</w:t>
            </w:r>
          </w:p>
        </w:tc>
        <w:tc>
          <w:tcPr>
            <w:tcW w:w="70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r>
      <w:tr w:rsidR="009E3B2E" w:rsidRPr="009E3B2E" w:rsidTr="00E715DE">
        <w:tc>
          <w:tcPr>
            <w:tcW w:w="698"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352"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Бюджет района</w:t>
            </w:r>
          </w:p>
        </w:tc>
        <w:tc>
          <w:tcPr>
            <w:tcW w:w="70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r>
      <w:tr w:rsidR="009E3B2E" w:rsidRPr="009E3B2E" w:rsidTr="00E715DE">
        <w:tc>
          <w:tcPr>
            <w:tcW w:w="698"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352"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20" w:lineRule="exact"/>
              <w:rPr>
                <w:rFonts w:ascii="Times New Roman" w:hAnsi="Times New Roman"/>
                <w:sz w:val="20"/>
                <w:szCs w:val="20"/>
                <w:lang w:eastAsia="ru-RU"/>
              </w:rPr>
            </w:pPr>
            <w:r w:rsidRPr="009E3B2E">
              <w:rPr>
                <w:rFonts w:ascii="Times New Roman" w:hAnsi="Times New Roman"/>
                <w:sz w:val="20"/>
                <w:szCs w:val="20"/>
                <w:lang w:eastAsia="ru-RU"/>
              </w:rPr>
              <w:t>Бюджеты поселений</w:t>
            </w:r>
          </w:p>
        </w:tc>
        <w:tc>
          <w:tcPr>
            <w:tcW w:w="70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r>
      <w:tr w:rsidR="009E3B2E" w:rsidRPr="009E3B2E" w:rsidTr="00E715DE">
        <w:tc>
          <w:tcPr>
            <w:tcW w:w="698"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352"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20" w:lineRule="exact"/>
              <w:rPr>
                <w:rFonts w:ascii="Times New Roman" w:hAnsi="Times New Roman"/>
                <w:sz w:val="20"/>
                <w:szCs w:val="20"/>
                <w:lang w:eastAsia="ru-RU"/>
              </w:rPr>
            </w:pPr>
            <w:r w:rsidRPr="009E3B2E">
              <w:rPr>
                <w:rFonts w:ascii="Times New Roman" w:hAnsi="Times New Roman"/>
                <w:sz w:val="20"/>
                <w:szCs w:val="20"/>
                <w:lang w:eastAsia="ru-RU"/>
              </w:rPr>
              <w:t xml:space="preserve"> внебюджетные источники  </w:t>
            </w:r>
          </w:p>
        </w:tc>
        <w:tc>
          <w:tcPr>
            <w:tcW w:w="708"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r>
    </w:tbl>
    <w:p w:rsidR="009E3B2E" w:rsidRPr="009E3B2E" w:rsidRDefault="009E3B2E" w:rsidP="009E3B2E">
      <w:pPr>
        <w:spacing w:after="0" w:line="220" w:lineRule="exact"/>
        <w:ind w:firstLine="340"/>
        <w:rPr>
          <w:rFonts w:ascii="Times New Roman" w:hAnsi="Times New Roman"/>
          <w:position w:val="-2"/>
          <w:sz w:val="20"/>
          <w:szCs w:val="20"/>
          <w:vertAlign w:val="superscript"/>
          <w:lang w:eastAsia="ru-RU"/>
        </w:rPr>
      </w:pPr>
    </w:p>
    <w:p w:rsidR="009E3B2E" w:rsidRPr="009E3B2E" w:rsidRDefault="009E3B2E" w:rsidP="009E3B2E">
      <w:pPr>
        <w:spacing w:after="0" w:line="220" w:lineRule="exact"/>
        <w:ind w:firstLine="340"/>
        <w:rPr>
          <w:rFonts w:ascii="Times New Roman" w:hAnsi="Times New Roman"/>
          <w:sz w:val="20"/>
          <w:szCs w:val="20"/>
          <w:lang w:eastAsia="ru-RU"/>
        </w:rPr>
      </w:pPr>
      <w:r w:rsidRPr="009E3B2E">
        <w:rPr>
          <w:rFonts w:ascii="Times New Roman" w:hAnsi="Times New Roman"/>
          <w:sz w:val="20"/>
          <w:szCs w:val="20"/>
          <w:vertAlign w:val="superscript"/>
          <w:lang w:eastAsia="ru-RU"/>
        </w:rPr>
        <w:t xml:space="preserve">* </w:t>
      </w:r>
      <w:r w:rsidRPr="009E3B2E">
        <w:rPr>
          <w:rFonts w:ascii="Times New Roman" w:hAnsi="Times New Roman"/>
          <w:sz w:val="20"/>
          <w:szCs w:val="20"/>
          <w:lang w:eastAsia="ru-RU"/>
        </w:rPr>
        <w:t>Нумерация и строки макета приводятся в соответствии с составными частями муниципальной программы.</w:t>
      </w:r>
    </w:p>
    <w:p w:rsidR="009E3B2E" w:rsidRPr="009E3B2E" w:rsidRDefault="009E3B2E" w:rsidP="009E3B2E">
      <w:pPr>
        <w:widowControl w:val="0"/>
        <w:spacing w:after="0" w:line="360" w:lineRule="auto"/>
        <w:ind w:firstLine="540"/>
        <w:rPr>
          <w:rFonts w:ascii="Times New Roman" w:hAnsi="Times New Roman"/>
          <w:color w:val="000000"/>
          <w:sz w:val="20"/>
          <w:szCs w:val="20"/>
          <w:lang w:eastAsia="ru-RU"/>
        </w:rPr>
      </w:pPr>
    </w:p>
    <w:p w:rsidR="009E3B2E" w:rsidRPr="009E3B2E" w:rsidRDefault="009E3B2E" w:rsidP="009E3B2E">
      <w:pPr>
        <w:suppressAutoHyphens/>
        <w:spacing w:after="0" w:line="240" w:lineRule="exact"/>
        <w:rPr>
          <w:rFonts w:ascii="Times New Roman" w:eastAsia="Arial" w:hAnsi="Times New Roman"/>
          <w:b/>
          <w:sz w:val="20"/>
          <w:szCs w:val="20"/>
          <w:lang w:eastAsia="ar-SA"/>
        </w:rPr>
      </w:pPr>
    </w:p>
    <w:p w:rsidR="009E3B2E" w:rsidRPr="009E3B2E" w:rsidRDefault="009E3B2E" w:rsidP="009E3B2E">
      <w:pPr>
        <w:suppressAutoHyphens/>
        <w:spacing w:after="0" w:line="240" w:lineRule="exact"/>
        <w:rPr>
          <w:rFonts w:ascii="Times New Roman" w:eastAsia="Arial" w:hAnsi="Times New Roman"/>
          <w:b/>
          <w:sz w:val="20"/>
          <w:szCs w:val="20"/>
          <w:lang w:eastAsia="ar-SA"/>
        </w:rPr>
      </w:pPr>
    </w:p>
    <w:p w:rsidR="009E3B2E" w:rsidRPr="009E3B2E" w:rsidRDefault="009E3B2E" w:rsidP="009E3B2E">
      <w:pPr>
        <w:suppressAutoHyphens/>
        <w:spacing w:after="0" w:line="240" w:lineRule="exact"/>
        <w:rPr>
          <w:rFonts w:ascii="Times New Roman" w:eastAsia="Arial" w:hAnsi="Times New Roman"/>
          <w:b/>
          <w:sz w:val="20"/>
          <w:szCs w:val="20"/>
          <w:lang w:eastAsia="ar-SA"/>
        </w:rPr>
      </w:pPr>
    </w:p>
    <w:p w:rsidR="009E3B2E" w:rsidRPr="009E3B2E" w:rsidRDefault="009E3B2E" w:rsidP="009E3B2E">
      <w:pPr>
        <w:spacing w:after="0" w:line="240" w:lineRule="auto"/>
        <w:ind w:firstLine="12060"/>
        <w:rPr>
          <w:rFonts w:ascii="Times New Roman" w:hAnsi="Times New Roman"/>
          <w:b/>
          <w:sz w:val="20"/>
          <w:szCs w:val="20"/>
          <w:lang w:eastAsia="ru-RU"/>
        </w:rPr>
      </w:pPr>
    </w:p>
    <w:p w:rsidR="00E715DE" w:rsidRDefault="00E715DE" w:rsidP="009E3B2E">
      <w:pPr>
        <w:spacing w:after="0" w:line="240" w:lineRule="auto"/>
        <w:rPr>
          <w:rFonts w:ascii="Times New Roman" w:hAnsi="Times New Roman"/>
          <w:b/>
          <w:sz w:val="20"/>
          <w:szCs w:val="20"/>
          <w:lang w:eastAsia="ru-RU"/>
        </w:rPr>
      </w:pPr>
    </w:p>
    <w:p w:rsidR="009E3B2E" w:rsidRPr="009E3B2E" w:rsidRDefault="009E3B2E" w:rsidP="006A1C0E">
      <w:pPr>
        <w:spacing w:after="0" w:line="240" w:lineRule="auto"/>
        <w:jc w:val="center"/>
        <w:rPr>
          <w:rFonts w:ascii="Times New Roman" w:hAnsi="Times New Roman"/>
          <w:b/>
          <w:sz w:val="20"/>
          <w:szCs w:val="20"/>
          <w:lang w:eastAsia="ru-RU"/>
        </w:rPr>
      </w:pPr>
      <w:r w:rsidRPr="009E3B2E">
        <w:rPr>
          <w:rFonts w:ascii="Times New Roman" w:hAnsi="Times New Roman"/>
          <w:b/>
          <w:sz w:val="20"/>
          <w:szCs w:val="20"/>
          <w:lang w:eastAsia="ru-RU"/>
        </w:rPr>
        <w:lastRenderedPageBreak/>
        <w:t>Оценка применения мер муниципального регулирования</w:t>
      </w:r>
      <w:proofErr w:type="gramStart"/>
      <w:r w:rsidRPr="009E3B2E">
        <w:rPr>
          <w:rFonts w:ascii="Times New Roman" w:hAnsi="Times New Roman"/>
          <w:b/>
          <w:sz w:val="20"/>
          <w:szCs w:val="20"/>
          <w:vertAlign w:val="superscript"/>
          <w:lang w:eastAsia="ru-RU"/>
        </w:rPr>
        <w:t>1</w:t>
      </w:r>
      <w:proofErr w:type="gramEnd"/>
      <w:r w:rsidRPr="009E3B2E">
        <w:rPr>
          <w:rFonts w:ascii="Times New Roman" w:hAnsi="Times New Roman"/>
          <w:b/>
          <w:sz w:val="20"/>
          <w:szCs w:val="20"/>
          <w:vertAlign w:val="superscript"/>
          <w:lang w:eastAsia="ru-RU"/>
        </w:rPr>
        <w:t>)</w:t>
      </w:r>
      <w:r w:rsidRPr="009E3B2E">
        <w:rPr>
          <w:rFonts w:ascii="Times New Roman" w:hAnsi="Times New Roman"/>
          <w:b/>
          <w:sz w:val="20"/>
          <w:szCs w:val="20"/>
          <w:lang w:eastAsia="ru-RU"/>
        </w:rPr>
        <w:t xml:space="preserve"> в сфере реализации муниципальной программы</w:t>
      </w:r>
    </w:p>
    <w:p w:rsidR="009E3B2E" w:rsidRPr="009E3B2E" w:rsidRDefault="009E3B2E" w:rsidP="009E3B2E">
      <w:pPr>
        <w:spacing w:after="0" w:line="240" w:lineRule="auto"/>
        <w:rPr>
          <w:rFonts w:ascii="Times New Roman" w:hAnsi="Times New Roman"/>
          <w:sz w:val="20"/>
          <w:szCs w:val="20"/>
          <w:lang w:eastAsia="ru-RU"/>
        </w:rPr>
      </w:pPr>
    </w:p>
    <w:tbl>
      <w:tblPr>
        <w:tblW w:w="15480" w:type="dxa"/>
        <w:tblLook w:val="0000" w:firstRow="0" w:lastRow="0" w:firstColumn="0" w:lastColumn="0" w:noHBand="0" w:noVBand="0"/>
      </w:tblPr>
      <w:tblGrid>
        <w:gridCol w:w="673"/>
        <w:gridCol w:w="2567"/>
        <w:gridCol w:w="1610"/>
        <w:gridCol w:w="1260"/>
        <w:gridCol w:w="1440"/>
        <w:gridCol w:w="1260"/>
        <w:gridCol w:w="2340"/>
        <w:gridCol w:w="1260"/>
        <w:gridCol w:w="3070"/>
      </w:tblGrid>
      <w:tr w:rsidR="009E3B2E" w:rsidRPr="009E3B2E" w:rsidTr="009E3B2E">
        <w:trPr>
          <w:trHeight w:val="210"/>
        </w:trPr>
        <w:tc>
          <w:tcPr>
            <w:tcW w:w="673" w:type="dxa"/>
            <w:vMerge w:val="restart"/>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 xml:space="preserve">№ </w:t>
            </w:r>
          </w:p>
          <w:p w:rsidR="009E3B2E" w:rsidRPr="009E3B2E" w:rsidRDefault="009E3B2E" w:rsidP="009E3B2E">
            <w:pPr>
              <w:spacing w:after="0" w:line="240" w:lineRule="auto"/>
              <w:rPr>
                <w:rFonts w:ascii="Times New Roman" w:hAnsi="Times New Roman"/>
                <w:sz w:val="20"/>
                <w:szCs w:val="20"/>
                <w:lang w:eastAsia="ru-RU"/>
              </w:rPr>
            </w:pPr>
            <w:proofErr w:type="gramStart"/>
            <w:r w:rsidRPr="009E3B2E">
              <w:rPr>
                <w:rFonts w:ascii="Times New Roman" w:hAnsi="Times New Roman"/>
                <w:sz w:val="20"/>
                <w:szCs w:val="20"/>
                <w:lang w:eastAsia="ru-RU"/>
              </w:rPr>
              <w:t>п</w:t>
            </w:r>
            <w:proofErr w:type="gramEnd"/>
            <w:r w:rsidRPr="009E3B2E">
              <w:rPr>
                <w:rFonts w:ascii="Times New Roman" w:hAnsi="Times New Roman"/>
                <w:sz w:val="20"/>
                <w:szCs w:val="20"/>
                <w:lang w:eastAsia="ru-RU"/>
              </w:rPr>
              <w:t>/п</w:t>
            </w:r>
            <w:r w:rsidRPr="009E3B2E">
              <w:rPr>
                <w:rFonts w:ascii="Times New Roman" w:hAnsi="Times New Roman"/>
                <w:sz w:val="20"/>
                <w:szCs w:val="20"/>
                <w:vertAlign w:val="superscript"/>
                <w:lang w:eastAsia="ru-RU"/>
              </w:rPr>
              <w:t>2)</w:t>
            </w:r>
          </w:p>
        </w:tc>
        <w:tc>
          <w:tcPr>
            <w:tcW w:w="2567" w:type="dxa"/>
            <w:vMerge w:val="restart"/>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 xml:space="preserve">Наименование меры муниципального регулирования </w:t>
            </w:r>
            <w:r w:rsidRPr="009E3B2E">
              <w:rPr>
                <w:rFonts w:ascii="Times New Roman" w:hAnsi="Times New Roman"/>
                <w:sz w:val="20"/>
                <w:szCs w:val="20"/>
                <w:vertAlign w:val="superscript"/>
                <w:lang w:eastAsia="ru-RU"/>
              </w:rPr>
              <w:t xml:space="preserve">3) </w:t>
            </w:r>
            <w:r w:rsidRPr="009E3B2E">
              <w:rPr>
                <w:rFonts w:ascii="Times New Roman" w:hAnsi="Times New Roman"/>
                <w:sz w:val="20"/>
                <w:szCs w:val="20"/>
                <w:lang w:eastAsia="ru-RU"/>
              </w:rPr>
              <w:t>в разрезе подпрограмм, отдельных мероприятий</w:t>
            </w:r>
          </w:p>
        </w:tc>
        <w:tc>
          <w:tcPr>
            <w:tcW w:w="1610" w:type="dxa"/>
            <w:vMerge w:val="restart"/>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 xml:space="preserve">Показатель </w:t>
            </w:r>
          </w:p>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применения меры</w:t>
            </w:r>
            <w:r w:rsidRPr="009E3B2E">
              <w:rPr>
                <w:rFonts w:ascii="Times New Roman" w:hAnsi="Times New Roman"/>
                <w:sz w:val="20"/>
                <w:szCs w:val="20"/>
                <w:lang w:val="en-US" w:eastAsia="ru-RU"/>
              </w:rPr>
              <w:t xml:space="preserve"> </w:t>
            </w:r>
            <w:r w:rsidRPr="009E3B2E">
              <w:rPr>
                <w:rFonts w:ascii="Times New Roman" w:hAnsi="Times New Roman"/>
                <w:sz w:val="20"/>
                <w:szCs w:val="20"/>
                <w:vertAlign w:val="superscript"/>
                <w:lang w:eastAsia="ru-RU"/>
              </w:rPr>
              <w:t>4)</w:t>
            </w:r>
          </w:p>
        </w:tc>
        <w:tc>
          <w:tcPr>
            <w:tcW w:w="7560" w:type="dxa"/>
            <w:gridSpan w:val="5"/>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Финансовая оценка результата (тыс. рублей)</w:t>
            </w:r>
          </w:p>
        </w:tc>
        <w:tc>
          <w:tcPr>
            <w:tcW w:w="3070" w:type="dxa"/>
            <w:vMerge w:val="restart"/>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 xml:space="preserve">Краткое обоснование необходимости применения мер муниципального регулирования для достижения цели (целей) муниципальной программы </w:t>
            </w:r>
            <w:r w:rsidRPr="009E3B2E">
              <w:rPr>
                <w:rFonts w:ascii="Times New Roman" w:hAnsi="Times New Roman"/>
                <w:sz w:val="20"/>
                <w:szCs w:val="20"/>
                <w:vertAlign w:val="superscript"/>
                <w:lang w:eastAsia="ru-RU"/>
              </w:rPr>
              <w:t>5)</w:t>
            </w:r>
          </w:p>
        </w:tc>
      </w:tr>
      <w:tr w:rsidR="009E3B2E" w:rsidRPr="009E3B2E" w:rsidTr="009E3B2E">
        <w:trPr>
          <w:trHeight w:val="210"/>
        </w:trPr>
        <w:tc>
          <w:tcPr>
            <w:tcW w:w="673"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2567"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610"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очередной год</w:t>
            </w:r>
          </w:p>
        </w:tc>
        <w:tc>
          <w:tcPr>
            <w:tcW w:w="144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 xml:space="preserve">первый год </w:t>
            </w:r>
          </w:p>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 xml:space="preserve">планового </w:t>
            </w:r>
          </w:p>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периода</w:t>
            </w:r>
          </w:p>
        </w:tc>
        <w:tc>
          <w:tcPr>
            <w:tcW w:w="126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 xml:space="preserve">второй год планового периода </w:t>
            </w:r>
          </w:p>
        </w:tc>
        <w:tc>
          <w:tcPr>
            <w:tcW w:w="234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последующие годы реализации программы (для каждого года предусматривается отдельная графа)</w:t>
            </w:r>
          </w:p>
        </w:tc>
        <w:tc>
          <w:tcPr>
            <w:tcW w:w="126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итого</w:t>
            </w:r>
          </w:p>
        </w:tc>
        <w:tc>
          <w:tcPr>
            <w:tcW w:w="3070" w:type="dxa"/>
            <w:vMerge/>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widowControl w:val="0"/>
              <w:spacing w:after="0" w:line="240" w:lineRule="auto"/>
              <w:rPr>
                <w:rFonts w:ascii="Times New Roman" w:hAnsi="Times New Roman"/>
                <w:sz w:val="20"/>
                <w:szCs w:val="20"/>
                <w:lang w:eastAsia="ru-RU"/>
              </w:rPr>
            </w:pPr>
          </w:p>
        </w:tc>
      </w:tr>
      <w:tr w:rsidR="009E3B2E" w:rsidRPr="009E3B2E" w:rsidTr="009E3B2E">
        <w:trPr>
          <w:trHeight w:val="210"/>
        </w:trPr>
        <w:tc>
          <w:tcPr>
            <w:tcW w:w="673"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25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Муниципальная программа</w:t>
            </w:r>
          </w:p>
        </w:tc>
        <w:tc>
          <w:tcPr>
            <w:tcW w:w="161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44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234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307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r>
      <w:tr w:rsidR="009E3B2E" w:rsidRPr="009E3B2E" w:rsidTr="009E3B2E">
        <w:trPr>
          <w:trHeight w:val="210"/>
        </w:trPr>
        <w:tc>
          <w:tcPr>
            <w:tcW w:w="673"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1</w:t>
            </w:r>
          </w:p>
        </w:tc>
        <w:tc>
          <w:tcPr>
            <w:tcW w:w="25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 xml:space="preserve">Подпрограмма </w:t>
            </w:r>
          </w:p>
        </w:tc>
        <w:tc>
          <w:tcPr>
            <w:tcW w:w="161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44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234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307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r>
      <w:tr w:rsidR="009E3B2E" w:rsidRPr="009E3B2E" w:rsidTr="009E3B2E">
        <w:trPr>
          <w:trHeight w:val="210"/>
        </w:trPr>
        <w:tc>
          <w:tcPr>
            <w:tcW w:w="673"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1.3</w:t>
            </w:r>
          </w:p>
        </w:tc>
        <w:tc>
          <w:tcPr>
            <w:tcW w:w="25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 xml:space="preserve">Отдельное мероприятие </w:t>
            </w:r>
          </w:p>
        </w:tc>
        <w:tc>
          <w:tcPr>
            <w:tcW w:w="161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44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234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307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r>
      <w:tr w:rsidR="009E3B2E" w:rsidRPr="009E3B2E" w:rsidTr="009E3B2E">
        <w:trPr>
          <w:trHeight w:val="210"/>
        </w:trPr>
        <w:tc>
          <w:tcPr>
            <w:tcW w:w="673"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25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w:t>
            </w:r>
          </w:p>
        </w:tc>
        <w:tc>
          <w:tcPr>
            <w:tcW w:w="161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44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234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307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r>
      <w:tr w:rsidR="009E3B2E" w:rsidRPr="009E3B2E" w:rsidTr="009E3B2E">
        <w:trPr>
          <w:trHeight w:val="210"/>
        </w:trPr>
        <w:tc>
          <w:tcPr>
            <w:tcW w:w="673"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25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w:t>
            </w:r>
          </w:p>
          <w:p w:rsidR="009E3B2E" w:rsidRPr="009E3B2E" w:rsidRDefault="009E3B2E" w:rsidP="009E3B2E">
            <w:pPr>
              <w:spacing w:after="0" w:line="240" w:lineRule="auto"/>
              <w:rPr>
                <w:rFonts w:ascii="Times New Roman" w:hAnsi="Times New Roman"/>
                <w:sz w:val="20"/>
                <w:szCs w:val="20"/>
                <w:lang w:eastAsia="ru-RU"/>
              </w:rPr>
            </w:pPr>
          </w:p>
        </w:tc>
        <w:tc>
          <w:tcPr>
            <w:tcW w:w="161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44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234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307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r>
      <w:tr w:rsidR="009E3B2E" w:rsidRPr="009E3B2E" w:rsidTr="009E3B2E">
        <w:trPr>
          <w:trHeight w:val="210"/>
        </w:trPr>
        <w:tc>
          <w:tcPr>
            <w:tcW w:w="673"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2567"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w:t>
            </w:r>
          </w:p>
        </w:tc>
        <w:tc>
          <w:tcPr>
            <w:tcW w:w="161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44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234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c>
          <w:tcPr>
            <w:tcW w:w="3070" w:type="dxa"/>
            <w:tcBorders>
              <w:top w:val="single" w:sz="4" w:space="0" w:color="000000"/>
              <w:left w:val="single" w:sz="4" w:space="0" w:color="000000"/>
              <w:bottom w:val="single" w:sz="4" w:space="0" w:color="000000"/>
              <w:right w:val="single" w:sz="4" w:space="0" w:color="000000"/>
            </w:tcBorders>
          </w:tcPr>
          <w:p w:rsidR="009E3B2E" w:rsidRPr="009E3B2E" w:rsidRDefault="009E3B2E" w:rsidP="009E3B2E">
            <w:pPr>
              <w:spacing w:after="0" w:line="240" w:lineRule="auto"/>
              <w:rPr>
                <w:rFonts w:ascii="Times New Roman" w:hAnsi="Times New Roman"/>
                <w:sz w:val="20"/>
                <w:szCs w:val="20"/>
                <w:lang w:eastAsia="ru-RU"/>
              </w:rPr>
            </w:pPr>
          </w:p>
        </w:tc>
      </w:tr>
    </w:tbl>
    <w:p w:rsidR="009E3B2E" w:rsidRPr="009E3B2E" w:rsidRDefault="009E3B2E" w:rsidP="009E3B2E">
      <w:pPr>
        <w:spacing w:after="0" w:line="240" w:lineRule="auto"/>
        <w:ind w:left="-539"/>
        <w:rPr>
          <w:rFonts w:ascii="Times New Roman" w:hAnsi="Times New Roman"/>
          <w:position w:val="-2"/>
          <w:sz w:val="20"/>
          <w:szCs w:val="20"/>
          <w:vertAlign w:val="superscript"/>
          <w:lang w:eastAsia="ru-RU"/>
        </w:rPr>
      </w:pPr>
    </w:p>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vertAlign w:val="superscript"/>
          <w:lang w:eastAsia="ru-RU"/>
        </w:rPr>
        <w:t>1)</w:t>
      </w:r>
      <w:r w:rsidRPr="009E3B2E">
        <w:rPr>
          <w:rFonts w:ascii="Times New Roman" w:hAnsi="Times New Roman"/>
          <w:sz w:val="20"/>
          <w:szCs w:val="20"/>
          <w:lang w:eastAsia="ru-RU"/>
        </w:rPr>
        <w:t xml:space="preserve"> Налоговые, таможенные, тарифные, кредитные и иные меры муниципального регулирования.</w:t>
      </w:r>
    </w:p>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vertAlign w:val="superscript"/>
          <w:lang w:eastAsia="ru-RU"/>
        </w:rPr>
        <w:t>2)</w:t>
      </w:r>
      <w:r w:rsidRPr="009E3B2E">
        <w:rPr>
          <w:rFonts w:ascii="Times New Roman" w:hAnsi="Times New Roman"/>
          <w:sz w:val="20"/>
          <w:szCs w:val="20"/>
          <w:lang w:eastAsia="ru-RU"/>
        </w:rPr>
        <w:t xml:space="preserve"> Нумерация и строки макета приводятся в соответствии с составными частями муниципальной программы.</w:t>
      </w:r>
    </w:p>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vertAlign w:val="superscript"/>
          <w:lang w:eastAsia="ru-RU"/>
        </w:rPr>
        <w:t>3)</w:t>
      </w:r>
      <w:r w:rsidRPr="009E3B2E">
        <w:rPr>
          <w:rFonts w:ascii="Times New Roman" w:hAnsi="Times New Roman"/>
          <w:sz w:val="20"/>
          <w:szCs w:val="20"/>
          <w:lang w:eastAsia="ru-RU"/>
        </w:rPr>
        <w:t xml:space="preserve"> Например: «налоговая льгота», «предоставление гарантий» и т.п.</w:t>
      </w:r>
    </w:p>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vertAlign w:val="superscript"/>
          <w:lang w:eastAsia="ru-RU"/>
        </w:rPr>
        <w:t>4)</w:t>
      </w:r>
      <w:r w:rsidRPr="009E3B2E">
        <w:rPr>
          <w:rFonts w:ascii="Times New Roman" w:hAnsi="Times New Roman"/>
          <w:sz w:val="20"/>
          <w:szCs w:val="20"/>
          <w:lang w:eastAsia="ru-RU"/>
        </w:rPr>
        <w:t xml:space="preserve"> Например: объем выпадающих доходов областного бюджета, местных бюджетов, увеличение обязательств Волгоградской области. </w:t>
      </w:r>
    </w:p>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vertAlign w:val="superscript"/>
          <w:lang w:eastAsia="ru-RU"/>
        </w:rPr>
        <w:t>5)</w:t>
      </w:r>
      <w:r w:rsidRPr="009E3B2E">
        <w:rPr>
          <w:rFonts w:ascii="Times New Roman" w:hAnsi="Times New Roman"/>
          <w:sz w:val="20"/>
          <w:szCs w:val="20"/>
          <w:lang w:eastAsia="ru-RU"/>
        </w:rPr>
        <w:t xml:space="preserve"> Для целей обоснования применения налоговых, таможенных, тарифных, кредитных и иных мер муниципального регулирования следует привести сроки действия, а также прогнозную оценку объема выпадающих либо дополнительно полученных доходов при использовании указанных мер в разрезе бюджетов бюджетной системы Российской Федерации.</w:t>
      </w:r>
    </w:p>
    <w:p w:rsidR="009E3B2E" w:rsidRPr="009E3B2E" w:rsidRDefault="009E3B2E" w:rsidP="009E3B2E">
      <w:pPr>
        <w:spacing w:after="0" w:line="240" w:lineRule="auto"/>
        <w:rPr>
          <w:rFonts w:ascii="Times New Roman" w:hAnsi="Times New Roman"/>
          <w:sz w:val="20"/>
          <w:szCs w:val="20"/>
          <w:lang w:eastAsia="ru-RU"/>
        </w:rPr>
      </w:pPr>
    </w:p>
    <w:p w:rsidR="009E3B2E" w:rsidRPr="009E3B2E" w:rsidRDefault="009E3B2E" w:rsidP="009E3B2E">
      <w:pPr>
        <w:spacing w:after="0" w:line="240" w:lineRule="auto"/>
        <w:rPr>
          <w:rFonts w:ascii="Times New Roman" w:hAnsi="Times New Roman"/>
          <w:sz w:val="20"/>
          <w:szCs w:val="20"/>
          <w:lang w:eastAsia="ru-RU"/>
        </w:rPr>
      </w:pPr>
    </w:p>
    <w:p w:rsidR="009E3B2E" w:rsidRPr="009E3B2E" w:rsidRDefault="009E3B2E" w:rsidP="009E3B2E">
      <w:pPr>
        <w:spacing w:after="0" w:line="240" w:lineRule="auto"/>
        <w:rPr>
          <w:rFonts w:ascii="Times New Roman" w:hAnsi="Times New Roman"/>
          <w:sz w:val="20"/>
          <w:szCs w:val="20"/>
          <w:lang w:eastAsia="ru-RU"/>
        </w:rPr>
      </w:pPr>
      <w:r w:rsidRPr="009E3B2E">
        <w:rPr>
          <w:rFonts w:ascii="Times New Roman" w:hAnsi="Times New Roman"/>
          <w:sz w:val="20"/>
          <w:szCs w:val="20"/>
          <w:lang w:eastAsia="ru-RU"/>
        </w:rPr>
        <w:t>_______________</w:t>
      </w:r>
    </w:p>
    <w:p w:rsidR="009E3B2E" w:rsidRPr="009E3B2E" w:rsidRDefault="009E3B2E" w:rsidP="009E3B2E">
      <w:pPr>
        <w:rPr>
          <w:rFonts w:ascii="Times New Roman" w:hAnsi="Times New Roman"/>
          <w:sz w:val="20"/>
          <w:szCs w:val="20"/>
        </w:rPr>
      </w:pPr>
    </w:p>
    <w:p w:rsidR="009E3B2E" w:rsidRPr="009E3B2E" w:rsidRDefault="009E3B2E" w:rsidP="009E3B2E">
      <w:pPr>
        <w:rPr>
          <w:rFonts w:ascii="Times New Roman" w:hAnsi="Times New Roman"/>
          <w:sz w:val="20"/>
          <w:szCs w:val="20"/>
        </w:rPr>
      </w:pPr>
    </w:p>
    <w:p w:rsidR="009E3B2E" w:rsidRPr="009E3B2E" w:rsidRDefault="009E3B2E" w:rsidP="009E3B2E">
      <w:pPr>
        <w:rPr>
          <w:rFonts w:ascii="Times New Roman" w:hAnsi="Times New Roman"/>
          <w:sz w:val="20"/>
          <w:szCs w:val="20"/>
        </w:rPr>
      </w:pPr>
    </w:p>
    <w:p w:rsidR="009E3B2E" w:rsidRPr="009E3B2E" w:rsidRDefault="009E3B2E" w:rsidP="009E3B2E">
      <w:pPr>
        <w:rPr>
          <w:rFonts w:ascii="Times New Roman" w:hAnsi="Times New Roman"/>
          <w:sz w:val="20"/>
          <w:szCs w:val="20"/>
        </w:rPr>
      </w:pPr>
    </w:p>
    <w:p w:rsidR="009E3B2E" w:rsidRPr="009E3B2E" w:rsidRDefault="009E3B2E" w:rsidP="009E3B2E">
      <w:pPr>
        <w:rPr>
          <w:rFonts w:ascii="Times New Roman" w:hAnsi="Times New Roman"/>
          <w:sz w:val="20"/>
          <w:szCs w:val="20"/>
        </w:rPr>
      </w:pPr>
    </w:p>
    <w:sectPr w:rsidR="009E3B2E" w:rsidRPr="009E3B2E" w:rsidSect="000F3282">
      <w:headerReference w:type="default" r:id="rId19"/>
      <w:footerReference w:type="default" r:id="rId20"/>
      <w:endnotePr>
        <w:numFmt w:val="decimal"/>
      </w:endnotePr>
      <w:pgSz w:w="11906" w:h="16838"/>
      <w:pgMar w:top="1134" w:right="850"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8B5" w:rsidRDefault="004368B5" w:rsidP="000F3282">
      <w:pPr>
        <w:spacing w:after="0" w:line="240" w:lineRule="auto"/>
      </w:pPr>
      <w:r>
        <w:separator/>
      </w:r>
    </w:p>
  </w:endnote>
  <w:endnote w:type="continuationSeparator" w:id="0">
    <w:p w:rsidR="004368B5" w:rsidRDefault="004368B5" w:rsidP="000F3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2E" w:rsidRPr="00A918C7" w:rsidRDefault="009E3B2E" w:rsidP="00A918C7">
    <w:pPr>
      <w:pStyle w:val="a8"/>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2E" w:rsidRPr="00A918C7" w:rsidRDefault="009E3B2E" w:rsidP="00A918C7">
    <w:pPr>
      <w:pStyle w:val="a8"/>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2E" w:rsidRPr="00A918C7" w:rsidRDefault="009E3B2E" w:rsidP="00A918C7">
    <w:pPr>
      <w:pStyle w:val="a8"/>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8B5" w:rsidRDefault="004368B5" w:rsidP="000F3282">
      <w:pPr>
        <w:spacing w:after="0" w:line="240" w:lineRule="auto"/>
      </w:pPr>
      <w:r>
        <w:separator/>
      </w:r>
    </w:p>
  </w:footnote>
  <w:footnote w:type="continuationSeparator" w:id="0">
    <w:p w:rsidR="004368B5" w:rsidRDefault="004368B5" w:rsidP="000F3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2E" w:rsidRDefault="009E3B2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2E" w:rsidRDefault="009E3B2E">
    <w:pPr>
      <w:jc w:val="center"/>
      <w:rPr>
        <w:sz w:val="16"/>
        <w:szCs w:val="16"/>
      </w:rPr>
    </w:pPr>
    <w:r>
      <w:rPr>
        <w:noProof/>
        <w:lang w:eastAsia="ru-RU"/>
      </w:rPr>
      <mc:AlternateContent>
        <mc:Choice Requires="wps">
          <w:drawing>
            <wp:anchor distT="0" distB="0" distL="114300" distR="114300" simplePos="0" relativeHeight="251656192" behindDoc="0" locked="0" layoutInCell="1" allowOverlap="1" wp14:anchorId="5258E45B" wp14:editId="373D4AC1">
              <wp:simplePos x="0" y="0"/>
              <wp:positionH relativeFrom="column">
                <wp:posOffset>0</wp:posOffset>
              </wp:positionH>
              <wp:positionV relativeFrom="paragraph">
                <wp:posOffset>0</wp:posOffset>
              </wp:positionV>
              <wp:extent cx="635000" cy="635000"/>
              <wp:effectExtent l="9525" t="9525" r="12700" b="12700"/>
              <wp:wrapNone/>
              <wp:docPr id="4" name="Text Box 20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7735292" id="_x0000_t202" coordsize="21600,21600" o:spt="202" path="m,l,21600r21600,l21600,xe">
              <v:stroke joinstyle="miter"/>
              <v:path gradientshapeok="t" o:connecttype="rect"/>
            </v:shapetype>
            <v:shape id="Text Box 2051"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IK0q4yoCAABSBAAADgAAAAAAAAAAAAAAAAAuAgAAZHJzL2Uyb0RvYy54&#10;bWxQSwECLQAUAAYACAAAACEAjqBz5dcAAAAFAQAADwAAAAAAAAAAAAAAAACEBAAAZHJzL2Rvd25y&#10;ZXYueG1sUEsFBgAAAAAEAAQA8wAAAIgFAAAAAA==&#10;">
              <v:stroke joinstyle="round"/>
              <o:lock v:ext="edit" selection="t"/>
            </v:shape>
          </w:pict>
        </mc:Fallback>
      </mc:AlternateContent>
    </w:r>
    <w:r>
      <w:rPr>
        <w:noProof/>
        <w:lang w:eastAsia="ru-RU"/>
      </w:rPr>
      <mc:AlternateContent>
        <mc:Choice Requires="wps">
          <w:drawing>
            <wp:anchor distT="0" distB="0" distL="0" distR="0" simplePos="0" relativeHeight="251659264" behindDoc="0" locked="0" layoutInCell="1" allowOverlap="1" wp14:anchorId="4569A3D5" wp14:editId="00BEF46E">
              <wp:simplePos x="0" y="0"/>
              <wp:positionH relativeFrom="margin">
                <wp:align>center</wp:align>
              </wp:positionH>
              <wp:positionV relativeFrom="paragraph">
                <wp:posOffset>635</wp:posOffset>
              </wp:positionV>
              <wp:extent cx="142240" cy="323215"/>
              <wp:effectExtent l="0" t="635" r="635" b="0"/>
              <wp:wrapSquare wrapText="bothSides"/>
              <wp:docPr id="3"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E3B2E" w:rsidRPr="00A918C7" w:rsidRDefault="009E3B2E" w:rsidP="00A918C7"/>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0;margin-top:.05pt;width:11.2pt;height:25.4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" filled="f" stroked="f">
              <v:stroke joinstyle="round"/>
              <v:textbox style="mso-fit-shape-to-text:t" inset="0,0,0,0">
                <w:txbxContent>
                  <w:p w:rsidR="009E3B2E" w:rsidRPr="00A918C7" w:rsidRDefault="009E3B2E" w:rsidP="00A918C7"/>
                </w:txbxContent>
              </v:textbox>
              <w10:wrap type="square"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2E" w:rsidRDefault="009E3B2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2E" w:rsidRDefault="009E3B2E">
    <w:pPr>
      <w:jc w:val="center"/>
      <w:rPr>
        <w:sz w:val="16"/>
        <w:szCs w:val="16"/>
      </w:rPr>
    </w:pPr>
    <w:r>
      <w:rPr>
        <w:noProof/>
        <w:lang w:eastAsia="ru-RU"/>
      </w:rPr>
      <mc:AlternateContent>
        <mc:Choice Requires="wps">
          <w:drawing>
            <wp:anchor distT="0" distB="0" distL="114300" distR="114300" simplePos="0" relativeHeight="251657216" behindDoc="0" locked="0" layoutInCell="1" allowOverlap="1" wp14:anchorId="26E62740" wp14:editId="667C9605">
              <wp:simplePos x="0" y="0"/>
              <wp:positionH relativeFrom="column">
                <wp:posOffset>0</wp:posOffset>
              </wp:positionH>
              <wp:positionV relativeFrom="paragraph">
                <wp:posOffset>0</wp:posOffset>
              </wp:positionV>
              <wp:extent cx="635000" cy="635000"/>
              <wp:effectExtent l="9525" t="9525" r="12700" b="12700"/>
              <wp:wrapNone/>
              <wp:docPr id="2" name="Text Box 20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64A6898" id="_x0000_t202" coordsize="21600,21600" o:spt="202" path="m,l,21600r21600,l21600,xe">
              <v:stroke joinstyle="miter"/>
              <v:path gradientshapeok="t" o:connecttype="rect"/>
            </v:shapetype>
            <v:shape id="Text Box 2050"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8kS3HCoCAABSBAAADgAAAAAAAAAAAAAAAAAuAgAAZHJzL2Uyb0RvYy54&#10;bWxQSwECLQAUAAYACAAAACEAjqBz5dcAAAAFAQAADwAAAAAAAAAAAAAAAACEBAAAZHJzL2Rvd25y&#10;ZXYueG1sUEsFBgAAAAAEAAQA8wAAAIgFAAAAAA==&#10;">
              <v:stroke joinstyle="round"/>
              <o:lock v:ext="edit" selection="t"/>
            </v:shape>
          </w:pict>
        </mc:Fallback>
      </mc:AlternateContent>
    </w:r>
    <w:r>
      <w:rPr>
        <w:noProof/>
        <w:lang w:eastAsia="ru-RU"/>
      </w:rPr>
      <mc:AlternateContent>
        <mc:Choice Requires="wps">
          <w:drawing>
            <wp:anchor distT="0" distB="0" distL="0" distR="0" simplePos="0" relativeHeight="251660288" behindDoc="0" locked="0" layoutInCell="1" allowOverlap="1" wp14:anchorId="54941A80" wp14:editId="50C994CA">
              <wp:simplePos x="0" y="0"/>
              <wp:positionH relativeFrom="margin">
                <wp:align>center</wp:align>
              </wp:positionH>
              <wp:positionV relativeFrom="paragraph">
                <wp:posOffset>635</wp:posOffset>
              </wp:positionV>
              <wp:extent cx="142240" cy="323215"/>
              <wp:effectExtent l="0" t="635" r="635" b="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E3B2E" w:rsidRDefault="009E3B2E"/>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7" type="#_x0000_t202" style="position:absolute;left:0;text-align:left;margin-left:0;margin-top:.05pt;width:11.2pt;height:25.4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" filled="f" stroked="f">
              <v:stroke joinstyle="round"/>
              <v:textbox style="mso-fit-shape-to-text:t" inset="0,0,0,0">
                <w:txbxContent>
                  <w:p w:rsidR="009E3B2E" w:rsidRDefault="009E3B2E"/>
                </w:txbxContent>
              </v:textbox>
              <w10:wrap type="square" anchorx="margin"/>
            </v:shape>
          </w:pict>
        </mc:Fallback>
      </mc:AlternateContent>
    </w:r>
  </w:p>
  <w:p w:rsidR="009E3B2E" w:rsidRDefault="009E3B2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283"/>
  <w:drawingGridVerticalSpacing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282"/>
    <w:rsid w:val="000D586A"/>
    <w:rsid w:val="000F3282"/>
    <w:rsid w:val="00107B5E"/>
    <w:rsid w:val="0013433A"/>
    <w:rsid w:val="001B64DE"/>
    <w:rsid w:val="0023084C"/>
    <w:rsid w:val="002C2045"/>
    <w:rsid w:val="00322299"/>
    <w:rsid w:val="003D2DCB"/>
    <w:rsid w:val="004368B5"/>
    <w:rsid w:val="004733E5"/>
    <w:rsid w:val="004D7DD5"/>
    <w:rsid w:val="004F2BF4"/>
    <w:rsid w:val="00685732"/>
    <w:rsid w:val="006A1C0E"/>
    <w:rsid w:val="008171A5"/>
    <w:rsid w:val="00986B67"/>
    <w:rsid w:val="009E3B2E"/>
    <w:rsid w:val="00A80910"/>
    <w:rsid w:val="00A918C7"/>
    <w:rsid w:val="00B432BE"/>
    <w:rsid w:val="00B83868"/>
    <w:rsid w:val="00C80DFD"/>
    <w:rsid w:val="00DE733A"/>
    <w:rsid w:val="00E715DE"/>
    <w:rsid w:val="00F36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nhideWhenUsed="0"/>
    <w:lsdException w:name="Strong" w:semiHidden="0" w:unhideWhenUsed="0"/>
    <w:lsdException w:name="Emphasis"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0F3282"/>
  </w:style>
  <w:style w:type="paragraph" w:styleId="1">
    <w:name w:val="heading 1"/>
    <w:qFormat/>
    <w:rsid w:val="000F3282"/>
    <w:pPr>
      <w:keepNext/>
      <w:spacing w:before="240" w:after="60" w:line="240" w:lineRule="auto"/>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Верхний колонтитул1"/>
    <w:qFormat/>
    <w:rsid w:val="000F3282"/>
    <w:pPr>
      <w:tabs>
        <w:tab w:val="center" w:pos="4677"/>
        <w:tab w:val="right" w:pos="9355"/>
      </w:tabs>
      <w:spacing w:after="0" w:line="240" w:lineRule="auto"/>
    </w:pPr>
  </w:style>
  <w:style w:type="paragraph" w:customStyle="1" w:styleId="11">
    <w:name w:val="ВК1"/>
    <w:qFormat/>
    <w:rsid w:val="000F3282"/>
    <w:pPr>
      <w:tabs>
        <w:tab w:val="center" w:pos="4703"/>
        <w:tab w:val="right" w:pos="9214"/>
      </w:tabs>
      <w:ind w:right="1418"/>
      <w:jc w:val="center"/>
    </w:pPr>
    <w:rPr>
      <w:rFonts w:ascii="Times New Roman" w:hAnsi="Times New Roman"/>
      <w:b/>
      <w:sz w:val="26"/>
      <w:szCs w:val="20"/>
    </w:rPr>
  </w:style>
  <w:style w:type="paragraph" w:customStyle="1" w:styleId="ConsPlusTitle">
    <w:name w:val="ConsPlusTitle"/>
    <w:qFormat/>
    <w:rsid w:val="000F3282"/>
    <w:pPr>
      <w:widowControl w:val="0"/>
      <w:spacing w:after="0" w:line="240" w:lineRule="auto"/>
    </w:pPr>
    <w:rPr>
      <w:rFonts w:ascii="Arial" w:hAnsi="Arial" w:cs="Arial"/>
      <w:b/>
      <w:bCs/>
      <w:sz w:val="20"/>
      <w:szCs w:val="20"/>
    </w:rPr>
  </w:style>
  <w:style w:type="paragraph" w:customStyle="1" w:styleId="ConsPlusNormal">
    <w:name w:val="ConsPlusNormal"/>
    <w:qFormat/>
    <w:rsid w:val="000F3282"/>
    <w:pPr>
      <w:widowControl w:val="0"/>
      <w:spacing w:after="0" w:line="240" w:lineRule="auto"/>
    </w:pPr>
    <w:rPr>
      <w:rFonts w:ascii="Arial" w:hAnsi="Arial" w:cs="Arial"/>
      <w:sz w:val="20"/>
      <w:szCs w:val="20"/>
    </w:rPr>
  </w:style>
  <w:style w:type="paragraph" w:styleId="a3">
    <w:name w:val="Balloon Text"/>
    <w:qFormat/>
    <w:rsid w:val="000F3282"/>
    <w:pPr>
      <w:spacing w:after="0" w:line="240" w:lineRule="auto"/>
    </w:pPr>
    <w:rPr>
      <w:rFonts w:ascii="Tahoma" w:hAnsi="Tahoma" w:cs="Tahoma"/>
      <w:sz w:val="16"/>
      <w:szCs w:val="16"/>
    </w:rPr>
  </w:style>
  <w:style w:type="paragraph" w:customStyle="1" w:styleId="ConsTitle">
    <w:name w:val="ConsTitle"/>
    <w:qFormat/>
    <w:rsid w:val="000F3282"/>
    <w:pPr>
      <w:widowControl w:val="0"/>
      <w:spacing w:after="0" w:line="240" w:lineRule="auto"/>
      <w:ind w:right="19772"/>
    </w:pPr>
    <w:rPr>
      <w:rFonts w:ascii="Arial" w:hAnsi="Arial" w:cs="Arial"/>
      <w:b/>
      <w:bCs/>
      <w:sz w:val="16"/>
      <w:szCs w:val="16"/>
    </w:rPr>
  </w:style>
  <w:style w:type="paragraph" w:customStyle="1" w:styleId="12">
    <w:name w:val="Абзац1 без отступа"/>
    <w:qFormat/>
    <w:rsid w:val="000F3282"/>
    <w:pPr>
      <w:spacing w:after="60" w:line="360" w:lineRule="exact"/>
      <w:jc w:val="both"/>
    </w:pPr>
    <w:rPr>
      <w:rFonts w:ascii="Times New Roman" w:hAnsi="Times New Roman"/>
      <w:sz w:val="28"/>
      <w:szCs w:val="20"/>
    </w:rPr>
  </w:style>
  <w:style w:type="paragraph" w:customStyle="1" w:styleId="13">
    <w:name w:val="Нижний колонтитул1"/>
    <w:qFormat/>
    <w:rsid w:val="000F3282"/>
    <w:pPr>
      <w:tabs>
        <w:tab w:val="center" w:pos="4677"/>
        <w:tab w:val="right" w:pos="9355"/>
      </w:tabs>
      <w:spacing w:after="0" w:line="240" w:lineRule="auto"/>
    </w:pPr>
    <w:rPr>
      <w:rFonts w:ascii="Times New Roman" w:hAnsi="Times New Roman"/>
      <w:sz w:val="24"/>
      <w:szCs w:val="24"/>
    </w:rPr>
  </w:style>
  <w:style w:type="paragraph" w:styleId="3">
    <w:name w:val="Body Text 3"/>
    <w:qFormat/>
    <w:rsid w:val="000F3282"/>
    <w:pPr>
      <w:spacing w:after="0" w:line="240" w:lineRule="auto"/>
      <w:jc w:val="both"/>
    </w:pPr>
    <w:rPr>
      <w:rFonts w:ascii="Times New Roman" w:hAnsi="Times New Roman"/>
      <w:sz w:val="28"/>
      <w:szCs w:val="24"/>
    </w:rPr>
  </w:style>
  <w:style w:type="paragraph" w:customStyle="1" w:styleId="a4">
    <w:name w:val="Знак Знак Знак Знак Знак Знак Знак"/>
    <w:qFormat/>
    <w:rsid w:val="000F3282"/>
    <w:pPr>
      <w:widowControl w:val="0"/>
      <w:spacing w:after="160" w:line="240" w:lineRule="exact"/>
      <w:jc w:val="right"/>
    </w:pPr>
    <w:rPr>
      <w:rFonts w:ascii="Times New Roman" w:hAnsi="Times New Roman"/>
      <w:sz w:val="20"/>
      <w:szCs w:val="20"/>
      <w:lang w:val="en-GB"/>
    </w:rPr>
  </w:style>
  <w:style w:type="paragraph" w:styleId="a5">
    <w:name w:val="List Paragraph"/>
    <w:qFormat/>
    <w:rsid w:val="000F3282"/>
    <w:pPr>
      <w:pBdr>
        <w:top w:val="nil"/>
        <w:left w:val="nil"/>
        <w:bottom w:val="nil"/>
        <w:right w:val="nil"/>
        <w:between w:val="nil"/>
      </w:pBdr>
      <w:spacing w:after="0" w:line="240" w:lineRule="auto"/>
      <w:ind w:left="720"/>
      <w:contextualSpacing/>
    </w:pPr>
    <w:rPr>
      <w:rFonts w:ascii="Times New Roman" w:hAnsi="Times New Roman"/>
      <w:sz w:val="20"/>
      <w:szCs w:val="20"/>
    </w:rPr>
  </w:style>
  <w:style w:type="character" w:customStyle="1" w:styleId="Heading1Char">
    <w:name w:val="Heading 1 Char"/>
    <w:rsid w:val="000F3282"/>
    <w:rPr>
      <w:rFonts w:ascii="Arial" w:hAnsi="Arial" w:cs="Arial"/>
      <w:b/>
      <w:bCs w:val="0"/>
      <w:kern w:val="1"/>
      <w:sz w:val="32"/>
      <w:szCs w:val="32"/>
    </w:rPr>
  </w:style>
  <w:style w:type="character" w:customStyle="1" w:styleId="HeaderChar">
    <w:name w:val="Header Char"/>
    <w:rsid w:val="000F3282"/>
    <w:rPr>
      <w:rFonts w:cs="Times New Roman"/>
    </w:rPr>
  </w:style>
  <w:style w:type="character" w:customStyle="1" w:styleId="BalloonTextChar">
    <w:name w:val="Balloon Text Char"/>
    <w:rsid w:val="000F3282"/>
    <w:rPr>
      <w:rFonts w:ascii="Tahoma" w:hAnsi="Tahoma" w:cs="Tahoma"/>
      <w:sz w:val="16"/>
      <w:szCs w:val="16"/>
    </w:rPr>
  </w:style>
  <w:style w:type="character" w:customStyle="1" w:styleId="14">
    <w:name w:val="Номер страницы1"/>
    <w:rsid w:val="000F3282"/>
    <w:rPr>
      <w:rFonts w:cs="Times New Roman"/>
    </w:rPr>
  </w:style>
  <w:style w:type="character" w:customStyle="1" w:styleId="FooterChar">
    <w:name w:val="Footer Char"/>
    <w:rsid w:val="000F3282"/>
    <w:rPr>
      <w:rFonts w:ascii="Times New Roman" w:hAnsi="Times New Roman" w:cs="Times New Roman"/>
      <w:sz w:val="24"/>
      <w:szCs w:val="24"/>
    </w:rPr>
  </w:style>
  <w:style w:type="character" w:customStyle="1" w:styleId="BodyText3Char">
    <w:name w:val="Body Text 3 Char"/>
    <w:rsid w:val="000F3282"/>
    <w:rPr>
      <w:rFonts w:cs="Times New Roman"/>
      <w:sz w:val="16"/>
      <w:szCs w:val="16"/>
    </w:rPr>
  </w:style>
  <w:style w:type="character" w:customStyle="1" w:styleId="BodyText3Char1">
    <w:name w:val="Body Text 3 Char1"/>
    <w:rsid w:val="000F3282"/>
    <w:rPr>
      <w:rFonts w:cs="Times New Roman"/>
      <w:sz w:val="24"/>
      <w:szCs w:val="24"/>
      <w:lang w:val="ru-RU" w:bidi="ar-SA"/>
    </w:rPr>
  </w:style>
  <w:style w:type="paragraph" w:styleId="a6">
    <w:name w:val="header"/>
    <w:basedOn w:val="a"/>
    <w:link w:val="a7"/>
    <w:uiPriority w:val="99"/>
    <w:unhideWhenUsed/>
    <w:rsid w:val="00986B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6B67"/>
  </w:style>
  <w:style w:type="paragraph" w:styleId="a8">
    <w:name w:val="footer"/>
    <w:basedOn w:val="a"/>
    <w:link w:val="a9"/>
    <w:uiPriority w:val="99"/>
    <w:unhideWhenUsed/>
    <w:rsid w:val="00986B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6B67"/>
  </w:style>
  <w:style w:type="paragraph" w:styleId="2">
    <w:name w:val="Body Text 2"/>
    <w:basedOn w:val="a"/>
    <w:link w:val="20"/>
    <w:uiPriority w:val="99"/>
    <w:semiHidden/>
    <w:unhideWhenUsed/>
    <w:rsid w:val="009E3B2E"/>
    <w:pPr>
      <w:spacing w:after="120" w:line="480" w:lineRule="auto"/>
    </w:pPr>
  </w:style>
  <w:style w:type="character" w:customStyle="1" w:styleId="20">
    <w:name w:val="Основной текст 2 Знак"/>
    <w:basedOn w:val="a0"/>
    <w:link w:val="2"/>
    <w:uiPriority w:val="99"/>
    <w:semiHidden/>
    <w:rsid w:val="009E3B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nhideWhenUsed="0"/>
    <w:lsdException w:name="Strong" w:semiHidden="0" w:unhideWhenUsed="0"/>
    <w:lsdException w:name="Emphasis"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0F3282"/>
  </w:style>
  <w:style w:type="paragraph" w:styleId="1">
    <w:name w:val="heading 1"/>
    <w:qFormat/>
    <w:rsid w:val="000F3282"/>
    <w:pPr>
      <w:keepNext/>
      <w:spacing w:before="240" w:after="60" w:line="240" w:lineRule="auto"/>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Верхний колонтитул1"/>
    <w:qFormat/>
    <w:rsid w:val="000F3282"/>
    <w:pPr>
      <w:tabs>
        <w:tab w:val="center" w:pos="4677"/>
        <w:tab w:val="right" w:pos="9355"/>
      </w:tabs>
      <w:spacing w:after="0" w:line="240" w:lineRule="auto"/>
    </w:pPr>
  </w:style>
  <w:style w:type="paragraph" w:customStyle="1" w:styleId="11">
    <w:name w:val="ВК1"/>
    <w:qFormat/>
    <w:rsid w:val="000F3282"/>
    <w:pPr>
      <w:tabs>
        <w:tab w:val="center" w:pos="4703"/>
        <w:tab w:val="right" w:pos="9214"/>
      </w:tabs>
      <w:ind w:right="1418"/>
      <w:jc w:val="center"/>
    </w:pPr>
    <w:rPr>
      <w:rFonts w:ascii="Times New Roman" w:hAnsi="Times New Roman"/>
      <w:b/>
      <w:sz w:val="26"/>
      <w:szCs w:val="20"/>
    </w:rPr>
  </w:style>
  <w:style w:type="paragraph" w:customStyle="1" w:styleId="ConsPlusTitle">
    <w:name w:val="ConsPlusTitle"/>
    <w:qFormat/>
    <w:rsid w:val="000F3282"/>
    <w:pPr>
      <w:widowControl w:val="0"/>
      <w:spacing w:after="0" w:line="240" w:lineRule="auto"/>
    </w:pPr>
    <w:rPr>
      <w:rFonts w:ascii="Arial" w:hAnsi="Arial" w:cs="Arial"/>
      <w:b/>
      <w:bCs/>
      <w:sz w:val="20"/>
      <w:szCs w:val="20"/>
    </w:rPr>
  </w:style>
  <w:style w:type="paragraph" w:customStyle="1" w:styleId="ConsPlusNormal">
    <w:name w:val="ConsPlusNormal"/>
    <w:qFormat/>
    <w:rsid w:val="000F3282"/>
    <w:pPr>
      <w:widowControl w:val="0"/>
      <w:spacing w:after="0" w:line="240" w:lineRule="auto"/>
    </w:pPr>
    <w:rPr>
      <w:rFonts w:ascii="Arial" w:hAnsi="Arial" w:cs="Arial"/>
      <w:sz w:val="20"/>
      <w:szCs w:val="20"/>
    </w:rPr>
  </w:style>
  <w:style w:type="paragraph" w:styleId="a3">
    <w:name w:val="Balloon Text"/>
    <w:qFormat/>
    <w:rsid w:val="000F3282"/>
    <w:pPr>
      <w:spacing w:after="0" w:line="240" w:lineRule="auto"/>
    </w:pPr>
    <w:rPr>
      <w:rFonts w:ascii="Tahoma" w:hAnsi="Tahoma" w:cs="Tahoma"/>
      <w:sz w:val="16"/>
      <w:szCs w:val="16"/>
    </w:rPr>
  </w:style>
  <w:style w:type="paragraph" w:customStyle="1" w:styleId="ConsTitle">
    <w:name w:val="ConsTitle"/>
    <w:qFormat/>
    <w:rsid w:val="000F3282"/>
    <w:pPr>
      <w:widowControl w:val="0"/>
      <w:spacing w:after="0" w:line="240" w:lineRule="auto"/>
      <w:ind w:right="19772"/>
    </w:pPr>
    <w:rPr>
      <w:rFonts w:ascii="Arial" w:hAnsi="Arial" w:cs="Arial"/>
      <w:b/>
      <w:bCs/>
      <w:sz w:val="16"/>
      <w:szCs w:val="16"/>
    </w:rPr>
  </w:style>
  <w:style w:type="paragraph" w:customStyle="1" w:styleId="12">
    <w:name w:val="Абзац1 без отступа"/>
    <w:qFormat/>
    <w:rsid w:val="000F3282"/>
    <w:pPr>
      <w:spacing w:after="60" w:line="360" w:lineRule="exact"/>
      <w:jc w:val="both"/>
    </w:pPr>
    <w:rPr>
      <w:rFonts w:ascii="Times New Roman" w:hAnsi="Times New Roman"/>
      <w:sz w:val="28"/>
      <w:szCs w:val="20"/>
    </w:rPr>
  </w:style>
  <w:style w:type="paragraph" w:customStyle="1" w:styleId="13">
    <w:name w:val="Нижний колонтитул1"/>
    <w:qFormat/>
    <w:rsid w:val="000F3282"/>
    <w:pPr>
      <w:tabs>
        <w:tab w:val="center" w:pos="4677"/>
        <w:tab w:val="right" w:pos="9355"/>
      </w:tabs>
      <w:spacing w:after="0" w:line="240" w:lineRule="auto"/>
    </w:pPr>
    <w:rPr>
      <w:rFonts w:ascii="Times New Roman" w:hAnsi="Times New Roman"/>
      <w:sz w:val="24"/>
      <w:szCs w:val="24"/>
    </w:rPr>
  </w:style>
  <w:style w:type="paragraph" w:styleId="3">
    <w:name w:val="Body Text 3"/>
    <w:qFormat/>
    <w:rsid w:val="000F3282"/>
    <w:pPr>
      <w:spacing w:after="0" w:line="240" w:lineRule="auto"/>
      <w:jc w:val="both"/>
    </w:pPr>
    <w:rPr>
      <w:rFonts w:ascii="Times New Roman" w:hAnsi="Times New Roman"/>
      <w:sz w:val="28"/>
      <w:szCs w:val="24"/>
    </w:rPr>
  </w:style>
  <w:style w:type="paragraph" w:customStyle="1" w:styleId="a4">
    <w:name w:val="Знак Знак Знак Знак Знак Знак Знак"/>
    <w:qFormat/>
    <w:rsid w:val="000F3282"/>
    <w:pPr>
      <w:widowControl w:val="0"/>
      <w:spacing w:after="160" w:line="240" w:lineRule="exact"/>
      <w:jc w:val="right"/>
    </w:pPr>
    <w:rPr>
      <w:rFonts w:ascii="Times New Roman" w:hAnsi="Times New Roman"/>
      <w:sz w:val="20"/>
      <w:szCs w:val="20"/>
      <w:lang w:val="en-GB"/>
    </w:rPr>
  </w:style>
  <w:style w:type="paragraph" w:styleId="a5">
    <w:name w:val="List Paragraph"/>
    <w:qFormat/>
    <w:rsid w:val="000F3282"/>
    <w:pPr>
      <w:pBdr>
        <w:top w:val="nil"/>
        <w:left w:val="nil"/>
        <w:bottom w:val="nil"/>
        <w:right w:val="nil"/>
        <w:between w:val="nil"/>
      </w:pBdr>
      <w:spacing w:after="0" w:line="240" w:lineRule="auto"/>
      <w:ind w:left="720"/>
      <w:contextualSpacing/>
    </w:pPr>
    <w:rPr>
      <w:rFonts w:ascii="Times New Roman" w:hAnsi="Times New Roman"/>
      <w:sz w:val="20"/>
      <w:szCs w:val="20"/>
    </w:rPr>
  </w:style>
  <w:style w:type="character" w:customStyle="1" w:styleId="Heading1Char">
    <w:name w:val="Heading 1 Char"/>
    <w:rsid w:val="000F3282"/>
    <w:rPr>
      <w:rFonts w:ascii="Arial" w:hAnsi="Arial" w:cs="Arial"/>
      <w:b/>
      <w:bCs w:val="0"/>
      <w:kern w:val="1"/>
      <w:sz w:val="32"/>
      <w:szCs w:val="32"/>
    </w:rPr>
  </w:style>
  <w:style w:type="character" w:customStyle="1" w:styleId="HeaderChar">
    <w:name w:val="Header Char"/>
    <w:rsid w:val="000F3282"/>
    <w:rPr>
      <w:rFonts w:cs="Times New Roman"/>
    </w:rPr>
  </w:style>
  <w:style w:type="character" w:customStyle="1" w:styleId="BalloonTextChar">
    <w:name w:val="Balloon Text Char"/>
    <w:rsid w:val="000F3282"/>
    <w:rPr>
      <w:rFonts w:ascii="Tahoma" w:hAnsi="Tahoma" w:cs="Tahoma"/>
      <w:sz w:val="16"/>
      <w:szCs w:val="16"/>
    </w:rPr>
  </w:style>
  <w:style w:type="character" w:customStyle="1" w:styleId="14">
    <w:name w:val="Номер страницы1"/>
    <w:rsid w:val="000F3282"/>
    <w:rPr>
      <w:rFonts w:cs="Times New Roman"/>
    </w:rPr>
  </w:style>
  <w:style w:type="character" w:customStyle="1" w:styleId="FooterChar">
    <w:name w:val="Footer Char"/>
    <w:rsid w:val="000F3282"/>
    <w:rPr>
      <w:rFonts w:ascii="Times New Roman" w:hAnsi="Times New Roman" w:cs="Times New Roman"/>
      <w:sz w:val="24"/>
      <w:szCs w:val="24"/>
    </w:rPr>
  </w:style>
  <w:style w:type="character" w:customStyle="1" w:styleId="BodyText3Char">
    <w:name w:val="Body Text 3 Char"/>
    <w:rsid w:val="000F3282"/>
    <w:rPr>
      <w:rFonts w:cs="Times New Roman"/>
      <w:sz w:val="16"/>
      <w:szCs w:val="16"/>
    </w:rPr>
  </w:style>
  <w:style w:type="character" w:customStyle="1" w:styleId="BodyText3Char1">
    <w:name w:val="Body Text 3 Char1"/>
    <w:rsid w:val="000F3282"/>
    <w:rPr>
      <w:rFonts w:cs="Times New Roman"/>
      <w:sz w:val="24"/>
      <w:szCs w:val="24"/>
      <w:lang w:val="ru-RU" w:bidi="ar-SA"/>
    </w:rPr>
  </w:style>
  <w:style w:type="paragraph" w:styleId="a6">
    <w:name w:val="header"/>
    <w:basedOn w:val="a"/>
    <w:link w:val="a7"/>
    <w:uiPriority w:val="99"/>
    <w:unhideWhenUsed/>
    <w:rsid w:val="00986B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6B67"/>
  </w:style>
  <w:style w:type="paragraph" w:styleId="a8">
    <w:name w:val="footer"/>
    <w:basedOn w:val="a"/>
    <w:link w:val="a9"/>
    <w:uiPriority w:val="99"/>
    <w:unhideWhenUsed/>
    <w:rsid w:val="00986B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6B67"/>
  </w:style>
  <w:style w:type="paragraph" w:styleId="2">
    <w:name w:val="Body Text 2"/>
    <w:basedOn w:val="a"/>
    <w:link w:val="20"/>
    <w:uiPriority w:val="99"/>
    <w:semiHidden/>
    <w:unhideWhenUsed/>
    <w:rsid w:val="009E3B2E"/>
    <w:pPr>
      <w:spacing w:after="120" w:line="480" w:lineRule="auto"/>
    </w:pPr>
  </w:style>
  <w:style w:type="character" w:customStyle="1" w:styleId="20">
    <w:name w:val="Основной текст 2 Знак"/>
    <w:basedOn w:val="a0"/>
    <w:link w:val="2"/>
    <w:uiPriority w:val="99"/>
    <w:semiHidden/>
    <w:rsid w:val="009E3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AC21F1AE3F3A42A162A469C7971569E7C0BDF646C64B65667FDA5B5657C31170A6FBE0DE5C9EB71EB1675355898A32AF365DEE6382C5CA0F3C9AK6GCI" TargetMode="External"/><Relationship Id="rId13" Type="http://schemas.openxmlformats.org/officeDocument/2006/relationships/hyperlink" Target="consultantplus://offline/ref=361D586F5184CD1435635A8ABBA10BF51129A84DD7A59AFD68731ECACD9E22C1DEA5C8EA260677F9CC32931A90r0RBN"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200E6D541A32EF218AA1877B97BED1E1833F2DEC267AD8038BFB551AA2DB6E6CAD552AEAF6CA1D867DFCCo5KC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00E6D541A32EF218AA1877B97BED1E1833F2DEC267AD8038BFB551AA2DB6E6CAD552AEAF6CA1D867DCC0o5K1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4200E6D541A32EF218AA1877B97BED1E1833F2DEC267AD8038BFB551AA2DB6E6CAD552AEAF6CA1D867DCCEo5K2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main?base=RLAW095;n=64658;fld=134;dst=100136"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Calibri"/>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D40E5-C3B4-47D6-B37B-55CD0D7DC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8701</Words>
  <Characters>49602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Маромица</dc:creator>
  <cp:keywords/>
  <dc:description/>
  <cp:lastModifiedBy>user</cp:lastModifiedBy>
  <cp:revision>10</cp:revision>
  <cp:lastPrinted>2019-10-11T10:04:00Z</cp:lastPrinted>
  <dcterms:created xsi:type="dcterms:W3CDTF">2020-01-31T05:23:00Z</dcterms:created>
  <dcterms:modified xsi:type="dcterms:W3CDTF">2020-03-11T07:01:00Z</dcterms:modified>
</cp:coreProperties>
</file>