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2" w:rsidRDefault="00A15782" w:rsidP="00A15782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</w:t>
      </w: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Бобровского сельского поселения</w:t>
      </w: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Серафимовичского муниципального района</w:t>
      </w:r>
    </w:p>
    <w:p w:rsidR="00A15782" w:rsidRPr="00A15782" w:rsidRDefault="00A15782" w:rsidP="00A15782">
      <w:pPr>
        <w:pBdr>
          <w:bottom w:val="single" w:sz="12" w:space="1" w:color="auto"/>
        </w:pBd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:rsidR="00260BC5" w:rsidRPr="00114BA8" w:rsidRDefault="00A15782" w:rsidP="00260BC5">
      <w:pPr>
        <w:rPr>
          <w:sz w:val="28"/>
          <w:szCs w:val="28"/>
          <w:u w:val="single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BC5" w:rsidRPr="00114BA8">
        <w:rPr>
          <w:sz w:val="28"/>
          <w:szCs w:val="28"/>
        </w:rPr>
        <w:t xml:space="preserve">от </w:t>
      </w:r>
      <w:r w:rsidR="00260BC5">
        <w:rPr>
          <w:sz w:val="28"/>
          <w:szCs w:val="28"/>
        </w:rPr>
        <w:t>______</w:t>
      </w:r>
      <w:r w:rsidR="00260BC5" w:rsidRPr="00114BA8">
        <w:rPr>
          <w:sz w:val="28"/>
          <w:szCs w:val="28"/>
        </w:rPr>
        <w:t xml:space="preserve"> 202</w:t>
      </w:r>
      <w:r w:rsidR="00300334">
        <w:rPr>
          <w:sz w:val="28"/>
          <w:szCs w:val="28"/>
        </w:rPr>
        <w:t>2</w:t>
      </w:r>
      <w:r w:rsidR="00260BC5" w:rsidRPr="00114BA8">
        <w:rPr>
          <w:sz w:val="28"/>
          <w:szCs w:val="28"/>
        </w:rPr>
        <w:t xml:space="preserve"> г.  № </w:t>
      </w: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782" w:rsidRPr="00BF33B9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Pr="00BF33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программы </w:t>
      </w:r>
      <w:r w:rsidRPr="00BF33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ar-SA"/>
        </w:rPr>
        <w:t xml:space="preserve">профилактики причинения вреда (ущерба) охраняемым законом ценностям в рамках </w:t>
      </w:r>
      <w:r w:rsidRPr="00BF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контроля  на автомобильном транспорте, городском наземном электрическом транспорте и в дорожном хозяйстве</w:t>
      </w:r>
    </w:p>
    <w:p w:rsidR="00A15782" w:rsidRPr="00BF33B9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границах населенных пунктов Бобровского сельского поселения Серафимовичского муниципального района Волгоградской области</w:t>
      </w:r>
      <w:r w:rsidR="00FA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3003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EB4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A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A15782" w:rsidRPr="00BF33B9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782" w:rsidRPr="00A15782" w:rsidRDefault="00A15782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Pr="00A1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15782">
        <w:rPr>
          <w:rFonts w:ascii="Times New Roman" w:eastAsia="Times New Roman" w:hAnsi="Times New Roman" w:cs="Times New Roman"/>
          <w:color w:val="010101"/>
          <w:sz w:val="24"/>
          <w:szCs w:val="24"/>
          <w:lang w:eastAsia="ar-SA"/>
        </w:rPr>
        <w:t>Федеральными законами от 06.10.2003 № 131-ФЗ « Об общих принципах  организации местного самоуправления в Российской Федерации»,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от 08.11.2007 № 259-ФЗ «Устав автомобильного транспорта и городского наземного электрического транспорта»;</w:t>
      </w:r>
      <w:proofErr w:type="gramEnd"/>
      <w:r w:rsidRPr="00A15782">
        <w:rPr>
          <w:rFonts w:ascii="Times New Roman" w:eastAsia="Times New Roman" w:hAnsi="Times New Roman" w:cs="Times New Roman"/>
          <w:color w:val="010101"/>
          <w:sz w:val="24"/>
          <w:szCs w:val="24"/>
          <w:lang w:eastAsia="ar-SA"/>
        </w:rPr>
        <w:t xml:space="preserve"> от 31.07.2020 №248-ФЗ «О государственном контроле (надзоре) и муниципальном контроле в Российской Федерации; Законом Волгоградской области от 28.11.2014 № 156-ОД  «О закреплении  отдельных вопросов местного значения за сельскими поселениями в Волгоградской области</w:t>
      </w:r>
      <w:r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руководствуясь  Уставом Бобровского сельского поселения Серафимовичского муниципального района Волгоградской области », администрация Бобровского сельского поселения </w:t>
      </w:r>
    </w:p>
    <w:p w:rsidR="00BF33B9" w:rsidRDefault="00BF33B9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782" w:rsidRDefault="00A15782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BF33B9" w:rsidRPr="00A15782" w:rsidRDefault="00BF33B9" w:rsidP="00A15782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5782" w:rsidRPr="00A15782" w:rsidRDefault="00A15782" w:rsidP="00A1578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 Утвердить программу </w:t>
      </w:r>
      <w:r w:rsidRPr="00A15782">
        <w:rPr>
          <w:rFonts w:ascii="Times New Roman" w:eastAsia="Times New Roman" w:hAnsi="Times New Roman" w:cs="Times New Roman"/>
          <w:color w:val="010101"/>
          <w:sz w:val="24"/>
          <w:szCs w:val="24"/>
          <w:lang w:eastAsia="ar-SA"/>
        </w:rPr>
        <w:t xml:space="preserve">профилактики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Бобровского сельского поселения  Серафимовичского муниципального района Волгоградской области  на </w:t>
      </w:r>
      <w:r w:rsidRPr="00EB4E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00334" w:rsidRPr="00EB4E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B4E2D" w:rsidRPr="00EB4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4E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Pr="00EB4E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672E0" w:rsidRPr="009672E0" w:rsidRDefault="00697AD1" w:rsidP="009672E0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672E0" w:rsidRPr="0096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="009672E0" w:rsidRPr="009672E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9672E0" w:rsidRPr="0096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EB4E2D" w:rsidRDefault="009672E0" w:rsidP="009672E0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72E0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 01 января 202</w:t>
      </w:r>
      <w:r w:rsidR="0060590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967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15782" w:rsidRPr="00A15782" w:rsidRDefault="00EB4E2D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15782"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Бобровского </w:t>
      </w:r>
    </w:p>
    <w:p w:rsidR="00A15782" w:rsidRPr="00A15782" w:rsidRDefault="00A15782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7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сельского поселения:                                              С.П. Попов</w:t>
      </w:r>
    </w:p>
    <w:p w:rsidR="00A15782" w:rsidRPr="00A15782" w:rsidRDefault="00A15782" w:rsidP="00A15782">
      <w:pPr>
        <w:tabs>
          <w:tab w:val="left" w:pos="567"/>
          <w:tab w:val="left" w:pos="7215"/>
          <w:tab w:val="left" w:pos="9356"/>
          <w:tab w:val="right" w:pos="9920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</w:rPr>
      </w:pPr>
    </w:p>
    <w:p w:rsidR="00A15782" w:rsidRDefault="00A15782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782" w:rsidRDefault="00A15782" w:rsidP="008B7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0230" w:rsidRDefault="00110230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6812" w:rsidRDefault="00866812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72E0" w:rsidRDefault="009672E0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72E0" w:rsidRDefault="009672E0" w:rsidP="00110230">
      <w:pPr>
        <w:tabs>
          <w:tab w:val="left" w:pos="567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0BC5" w:rsidRDefault="00260BC5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2E0" w:rsidRDefault="009672E0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110230" w:rsidRPr="00110230" w:rsidRDefault="00110230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2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110230" w:rsidRPr="00110230" w:rsidRDefault="00110230" w:rsidP="00110230">
      <w:pPr>
        <w:tabs>
          <w:tab w:val="left" w:pos="567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Бобровского сельского поселения </w:t>
      </w:r>
    </w:p>
    <w:p w:rsidR="00D60E9E" w:rsidRDefault="00D60E9E" w:rsidP="00157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D60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57AE0" w:rsidRPr="001A51F9" w:rsidRDefault="00D60E9E" w:rsidP="00110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E9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 </w:t>
      </w:r>
      <w:r w:rsidR="00110230" w:rsidRPr="00110230">
        <w:rPr>
          <w:rFonts w:ascii="Times New Roman" w:hAnsi="Times New Roman" w:cs="Times New Roman"/>
          <w:sz w:val="24"/>
          <w:szCs w:val="24"/>
        </w:rPr>
        <w:t>о муниципал</w:t>
      </w:r>
      <w:r w:rsidR="00110230">
        <w:rPr>
          <w:rFonts w:ascii="Times New Roman" w:hAnsi="Times New Roman" w:cs="Times New Roman"/>
          <w:sz w:val="24"/>
          <w:szCs w:val="24"/>
        </w:rPr>
        <w:t xml:space="preserve">ьном контроле  </w:t>
      </w:r>
      <w:r w:rsidR="00110230" w:rsidRPr="00110230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Бобровского сельского поселения Серафимовичского муниципального района Волгоградской области </w:t>
      </w:r>
      <w:r w:rsidR="00583157">
        <w:rPr>
          <w:rFonts w:ascii="Times New Roman" w:hAnsi="Times New Roman" w:cs="Times New Roman"/>
          <w:sz w:val="24"/>
          <w:szCs w:val="24"/>
        </w:rPr>
        <w:t>на 202</w:t>
      </w:r>
      <w:r w:rsidR="00300334">
        <w:rPr>
          <w:rFonts w:ascii="Times New Roman" w:hAnsi="Times New Roman" w:cs="Times New Roman"/>
          <w:sz w:val="24"/>
          <w:szCs w:val="24"/>
        </w:rPr>
        <w:t>3</w:t>
      </w:r>
      <w:r w:rsidR="005831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57AE0" w:rsidRDefault="00157AE0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1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110230" w:rsidRPr="00110230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Бобровского сельского поселения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C0281F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10230">
        <w:rPr>
          <w:rFonts w:ascii="Times New Roman" w:hAnsi="Times New Roman" w:cs="Times New Roman"/>
          <w:b/>
          <w:sz w:val="24"/>
          <w:szCs w:val="24"/>
        </w:rPr>
        <w:t xml:space="preserve">Бобровского сельского </w:t>
      </w:r>
      <w:proofErr w:type="gramStart"/>
      <w:r w:rsidR="0011023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C0281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0281F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 на решение которых направлена</w:t>
      </w:r>
      <w:r w:rsidR="00406C89">
        <w:rPr>
          <w:rFonts w:ascii="Times New Roman" w:hAnsi="Times New Roman" w:cs="Times New Roman"/>
          <w:b/>
          <w:sz w:val="24"/>
          <w:szCs w:val="24"/>
        </w:rPr>
        <w:t>.</w:t>
      </w:r>
      <w:r w:rsidRPr="00C0281F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B57D3">
        <w:rPr>
          <w:rFonts w:ascii="Times New Roman" w:hAnsi="Times New Roman" w:cs="Times New Roman"/>
          <w:sz w:val="24"/>
          <w:szCs w:val="24"/>
        </w:rPr>
        <w:t xml:space="preserve">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B57D3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3B57D3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B57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 Объектами муниципального контроля (далее – объект контроля) являются: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3B57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57D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B57D3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B57D3">
        <w:rPr>
          <w:rFonts w:ascii="Times New Roman" w:hAnsi="Times New Roman" w:cs="Times New Roman"/>
          <w:sz w:val="24"/>
          <w:szCs w:val="24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3B57D3" w:rsidRDefault="003B57D3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3B57D3">
        <w:rPr>
          <w:rFonts w:ascii="Times New Roman" w:hAnsi="Times New Roman" w:cs="Times New Roman"/>
          <w:sz w:val="24"/>
          <w:szCs w:val="24"/>
        </w:rPr>
        <w:t>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Default="00832DE6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77F3">
        <w:rPr>
          <w:rFonts w:ascii="Times New Roman" w:hAnsi="Times New Roman" w:cs="Times New Roman"/>
          <w:sz w:val="24"/>
          <w:szCs w:val="24"/>
        </w:rPr>
        <w:t xml:space="preserve">Бобровского сельского поселения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Default="0053648E" w:rsidP="003B57D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1C3C">
        <w:rPr>
          <w:rFonts w:ascii="Times New Roman" w:hAnsi="Times New Roman" w:cs="Times New Roman"/>
          <w:sz w:val="24"/>
          <w:szCs w:val="24"/>
        </w:rPr>
        <w:t>4</w:t>
      </w:r>
      <w:r w:rsidR="003B57D3">
        <w:rPr>
          <w:rFonts w:ascii="Times New Roman" w:hAnsi="Times New Roman" w:cs="Times New Roman"/>
          <w:sz w:val="24"/>
          <w:szCs w:val="24"/>
        </w:rPr>
        <w:t>.</w:t>
      </w:r>
      <w:r w:rsidR="003B57D3" w:rsidRPr="003B57D3">
        <w:rPr>
          <w:rFonts w:ascii="Times New Roman" w:hAnsi="Times New Roman" w:cs="Times New Roman"/>
          <w:sz w:val="24"/>
          <w:szCs w:val="24"/>
        </w:rPr>
        <w:t xml:space="preserve">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>
        <w:rPr>
          <w:rFonts w:ascii="Times New Roman" w:hAnsi="Times New Roman" w:cs="Times New Roman"/>
          <w:sz w:val="24"/>
          <w:szCs w:val="24"/>
        </w:rPr>
        <w:t>.</w:t>
      </w:r>
    </w:p>
    <w:p w:rsidR="003B57D3" w:rsidRPr="00C0281F" w:rsidRDefault="003B57D3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3B57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281F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Целями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="006E2689" w:rsidRPr="006E2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1C3C" w:rsidRPr="00841C3C">
        <w:rPr>
          <w:rFonts w:ascii="Times New Roman" w:hAnsi="Times New Roman" w:cs="Times New Roman"/>
          <w:sz w:val="24"/>
          <w:szCs w:val="24"/>
        </w:rPr>
        <w:t>автомобильно</w:t>
      </w:r>
      <w:r w:rsidR="00841C3C">
        <w:rPr>
          <w:rFonts w:ascii="Times New Roman" w:hAnsi="Times New Roman" w:cs="Times New Roman"/>
          <w:sz w:val="24"/>
          <w:szCs w:val="24"/>
        </w:rPr>
        <w:t>го</w:t>
      </w:r>
      <w:r w:rsidR="00841C3C" w:rsidRPr="00841C3C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841C3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E602A">
        <w:rPr>
          <w:rFonts w:ascii="Times New Roman" w:hAnsi="Times New Roman" w:cs="Times New Roman"/>
          <w:sz w:val="24"/>
          <w:szCs w:val="24"/>
        </w:rPr>
        <w:t xml:space="preserve"> </w:t>
      </w:r>
      <w:r w:rsidR="00841C3C" w:rsidRPr="00841C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1C3C" w:rsidRPr="00841C3C">
        <w:rPr>
          <w:rFonts w:ascii="Times New Roman" w:hAnsi="Times New Roman" w:cs="Times New Roman"/>
          <w:sz w:val="24"/>
          <w:szCs w:val="24"/>
        </w:rPr>
        <w:t xml:space="preserve"> городском наземном электрическом транспорте и в дорожном хозяйстве в границах населенных пунктов Бобровского сельского поселения Серафимовичского муниципального района Волгоградской области </w:t>
      </w:r>
      <w:r w:rsidRPr="00C0281F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>2. Задачами реализации Программы являются: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</w:t>
      </w:r>
      <w:r w:rsidR="006E2689">
        <w:rPr>
          <w:rFonts w:ascii="Times New Roman" w:hAnsi="Times New Roman" w:cs="Times New Roman"/>
          <w:sz w:val="24"/>
          <w:szCs w:val="24"/>
        </w:rPr>
        <w:t xml:space="preserve"> (ущерба), </w:t>
      </w:r>
      <w:r w:rsidRPr="00C0281F">
        <w:rPr>
          <w:rFonts w:ascii="Times New Roman" w:hAnsi="Times New Roman" w:cs="Times New Roman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C0281F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6E26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  <w:r w:rsidR="006E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81F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1F">
        <w:rPr>
          <w:rFonts w:ascii="Times New Roman" w:hAnsi="Times New Roman" w:cs="Times New Roman"/>
          <w:sz w:val="24"/>
          <w:szCs w:val="24"/>
        </w:rPr>
        <w:t>1.</w:t>
      </w:r>
      <w:r w:rsidR="006E2689">
        <w:rPr>
          <w:rFonts w:ascii="Times New Roman" w:hAnsi="Times New Roman" w:cs="Times New Roman"/>
          <w:sz w:val="24"/>
          <w:szCs w:val="24"/>
        </w:rPr>
        <w:t xml:space="preserve">1. </w:t>
      </w:r>
      <w:r w:rsidRPr="00C028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E2689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E2689" w:rsidRPr="006E2689">
        <w:rPr>
          <w:rFonts w:ascii="Times New Roman" w:hAnsi="Times New Roman" w:cs="Times New Roman"/>
          <w:sz w:val="24"/>
          <w:szCs w:val="24"/>
        </w:rPr>
        <w:t xml:space="preserve">о муниципальном контроле на </w:t>
      </w:r>
      <w:r w:rsidR="002E602A" w:rsidRPr="002E602A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 границах населенных пунктов Бобровского сельского поселения Серафимовичского муниципального района Волгоградской области</w:t>
      </w:r>
      <w:r w:rsidRPr="00C0281F">
        <w:rPr>
          <w:rFonts w:ascii="Times New Roman" w:hAnsi="Times New Roman" w:cs="Times New Roman"/>
          <w:sz w:val="24"/>
          <w:szCs w:val="24"/>
        </w:rPr>
        <w:t xml:space="preserve">, проводятся следующие </w:t>
      </w:r>
      <w:r w:rsidRPr="002E602A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мероприятия: </w:t>
      </w: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02A">
        <w:rPr>
          <w:rFonts w:ascii="Times New Roman" w:hAnsi="Times New Roman" w:cs="Times New Roman"/>
          <w:sz w:val="24"/>
          <w:szCs w:val="24"/>
        </w:rPr>
        <w:lastRenderedPageBreak/>
        <w:t>а) информирование;</w:t>
      </w: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02A">
        <w:rPr>
          <w:rFonts w:ascii="Times New Roman" w:hAnsi="Times New Roman" w:cs="Times New Roman"/>
          <w:sz w:val="24"/>
          <w:szCs w:val="24"/>
        </w:rPr>
        <w:t xml:space="preserve">б) обобщение правоприменительной практики; </w:t>
      </w: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02A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02A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C0281F" w:rsidRPr="002E602A" w:rsidRDefault="00C0281F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02A"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:rsidR="00C0281F" w:rsidRPr="00C0281F" w:rsidRDefault="006E2689" w:rsidP="006E26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C0281F" w:rsidRPr="00C0281F" w:rsidRDefault="00C0281F" w:rsidP="007856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1F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81F">
        <w:rPr>
          <w:rFonts w:ascii="Times New Roman" w:hAnsi="Times New Roman" w:cs="Times New Roman"/>
          <w:iCs/>
          <w:sz w:val="24"/>
          <w:szCs w:val="24"/>
        </w:rPr>
        <w:t>1.</w:t>
      </w:r>
      <w:r w:rsidR="006871BE">
        <w:rPr>
          <w:rFonts w:ascii="Times New Roman" w:hAnsi="Times New Roman" w:cs="Times New Roman"/>
          <w:iCs/>
          <w:sz w:val="24"/>
          <w:szCs w:val="24"/>
        </w:rPr>
        <w:t>1.</w:t>
      </w:r>
      <w:r w:rsidRPr="00C0281F">
        <w:rPr>
          <w:rFonts w:ascii="Times New Roman" w:hAnsi="Times New Roman" w:cs="Times New Roman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Pr="00773707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707" w:rsidRPr="00773707" w:rsidRDefault="00773707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707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73707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773707" w:rsidRPr="00773707">
        <w:rPr>
          <w:rFonts w:ascii="Times New Roman" w:hAnsi="Times New Roman" w:cs="Times New Roman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C0281F" w:rsidRDefault="006871BE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81F" w:rsidRPr="00C0281F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C0281F" w:rsidRDefault="00C0281F" w:rsidP="00A213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33B9" w:rsidRDefault="00BF33B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33B9" w:rsidRDefault="00BF33B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F33B9" w:rsidRDefault="00BF33B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09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602A" w:rsidRPr="002E602A" w:rsidRDefault="008D5F09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Cs w:val="22"/>
        </w:rPr>
      </w:pPr>
      <w:r w:rsidRPr="002E602A">
        <w:rPr>
          <w:rFonts w:ascii="Times New Roman" w:hAnsi="Times New Roman" w:cs="Times New Roman"/>
          <w:bCs/>
          <w:szCs w:val="22"/>
        </w:rPr>
        <w:lastRenderedPageBreak/>
        <w:t>П</w:t>
      </w:r>
      <w:r w:rsidR="00C0281F" w:rsidRPr="002E602A">
        <w:rPr>
          <w:rFonts w:ascii="Times New Roman" w:hAnsi="Times New Roman" w:cs="Times New Roman"/>
          <w:bCs/>
          <w:szCs w:val="22"/>
        </w:rPr>
        <w:t xml:space="preserve">риложение </w:t>
      </w:r>
      <w:proofErr w:type="gramStart"/>
      <w:r w:rsidR="00C0281F" w:rsidRPr="002E602A">
        <w:rPr>
          <w:rFonts w:ascii="Times New Roman" w:hAnsi="Times New Roman" w:cs="Times New Roman"/>
          <w:bCs/>
          <w:szCs w:val="22"/>
        </w:rPr>
        <w:t>к</w:t>
      </w:r>
      <w:proofErr w:type="gramEnd"/>
      <w:r w:rsidR="00C0281F" w:rsidRPr="002E602A">
        <w:rPr>
          <w:rFonts w:ascii="Times New Roman" w:hAnsi="Times New Roman" w:cs="Times New Roman"/>
          <w:bCs/>
          <w:szCs w:val="22"/>
        </w:rPr>
        <w:t xml:space="preserve"> </w:t>
      </w:r>
      <w:proofErr w:type="gramStart"/>
      <w:r w:rsidR="002E602A" w:rsidRPr="002E602A">
        <w:rPr>
          <w:rFonts w:ascii="Times New Roman" w:hAnsi="Times New Roman" w:cs="Times New Roman"/>
          <w:bCs/>
          <w:szCs w:val="22"/>
        </w:rPr>
        <w:t>профилактики</w:t>
      </w:r>
      <w:proofErr w:type="gramEnd"/>
      <w:r w:rsidR="002E602A" w:rsidRPr="002E602A">
        <w:rPr>
          <w:rFonts w:ascii="Times New Roman" w:hAnsi="Times New Roman" w:cs="Times New Roman"/>
          <w:bCs/>
          <w:szCs w:val="22"/>
        </w:rPr>
        <w:t xml:space="preserve"> рисков причинения вреда (ущерба) охраняемым законом ценностям  о муниципальном контроле  на автомобильном транспорте, городском наземном электрическом транспорте и в дорожном хозяйстве в границах населенных пунктов Бобровского сельского поселения Серафимовичского муниципального района Волгоградской области </w:t>
      </w:r>
    </w:p>
    <w:p w:rsidR="008D712B" w:rsidRPr="002E602A" w:rsidRDefault="002E602A" w:rsidP="008D712B">
      <w:pPr>
        <w:pStyle w:val="ConsPlusNormal"/>
        <w:ind w:left="3119"/>
        <w:jc w:val="right"/>
        <w:rPr>
          <w:rFonts w:ascii="Times New Roman" w:hAnsi="Times New Roman" w:cs="Times New Roman"/>
          <w:bCs/>
          <w:szCs w:val="22"/>
        </w:rPr>
      </w:pPr>
      <w:r w:rsidRPr="002E602A">
        <w:rPr>
          <w:rFonts w:ascii="Times New Roman" w:hAnsi="Times New Roman" w:cs="Times New Roman"/>
          <w:bCs/>
          <w:szCs w:val="22"/>
        </w:rPr>
        <w:t xml:space="preserve">на </w:t>
      </w:r>
      <w:r w:rsidR="00EB4E2D">
        <w:rPr>
          <w:rFonts w:ascii="Times New Roman" w:hAnsi="Times New Roman" w:cs="Times New Roman"/>
          <w:bCs/>
          <w:szCs w:val="22"/>
        </w:rPr>
        <w:t xml:space="preserve"> </w:t>
      </w:r>
      <w:r w:rsidRPr="002E602A">
        <w:rPr>
          <w:rFonts w:ascii="Times New Roman" w:hAnsi="Times New Roman" w:cs="Times New Roman"/>
          <w:bCs/>
          <w:szCs w:val="22"/>
        </w:rPr>
        <w:t>202</w:t>
      </w:r>
      <w:r w:rsidR="00EB4E2D">
        <w:rPr>
          <w:rFonts w:ascii="Times New Roman" w:hAnsi="Times New Roman" w:cs="Times New Roman"/>
          <w:bCs/>
          <w:szCs w:val="22"/>
        </w:rPr>
        <w:t>3</w:t>
      </w:r>
      <w:r w:rsidRPr="002E602A">
        <w:rPr>
          <w:rFonts w:ascii="Times New Roman" w:hAnsi="Times New Roman" w:cs="Times New Roman"/>
          <w:bCs/>
          <w:szCs w:val="22"/>
        </w:rPr>
        <w:t>год</w:t>
      </w:r>
      <w:r w:rsidR="008D712B" w:rsidRPr="002E602A">
        <w:rPr>
          <w:rFonts w:ascii="Times New Roman" w:hAnsi="Times New Roman" w:cs="Times New Roman"/>
          <w:bCs/>
          <w:szCs w:val="22"/>
        </w:rPr>
        <w:t>.</w:t>
      </w:r>
    </w:p>
    <w:p w:rsidR="00C0281F" w:rsidRPr="00C0281F" w:rsidRDefault="00C0281F" w:rsidP="008D712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C0281F" w:rsidRPr="00C0281F" w:rsidRDefault="00C0281F" w:rsidP="00C0281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C0281F" w:rsidRPr="00C0281F" w:rsidRDefault="00C0281F" w:rsidP="00A213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41"/>
        <w:gridCol w:w="2977"/>
        <w:gridCol w:w="1559"/>
      </w:tblGrid>
      <w:tr w:rsidR="00C0281F" w:rsidRPr="00C0281F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81F" w:rsidRPr="00C0281F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BF33B9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33B9">
              <w:rPr>
                <w:rFonts w:ascii="Times New Roman" w:hAnsi="Times New Roman" w:cs="Times New Roman"/>
                <w:bCs/>
                <w:szCs w:val="22"/>
              </w:rPr>
              <w:t>Вид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BF33B9" w:rsidRDefault="00C0281F" w:rsidP="008D71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33B9">
              <w:rPr>
                <w:rFonts w:ascii="Times New Roman" w:hAnsi="Times New Roman" w:cs="Times New Roman"/>
                <w:bCs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BF33B9" w:rsidRDefault="00A21378" w:rsidP="00C02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33B9">
              <w:rPr>
                <w:rFonts w:ascii="Times New Roman" w:hAnsi="Times New Roman" w:cs="Times New Roman"/>
                <w:szCs w:val="22"/>
              </w:rPr>
              <w:t>Д</w:t>
            </w:r>
            <w:r w:rsidR="00C0281F" w:rsidRPr="00BF33B9">
              <w:rPr>
                <w:rFonts w:ascii="Times New Roman" w:hAnsi="Times New Roman" w:cs="Times New Roman"/>
                <w:szCs w:val="22"/>
              </w:rPr>
              <w:t xml:space="preserve">олжностные лица </w:t>
            </w:r>
            <w:r w:rsidRPr="00BF33B9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="002E602A" w:rsidRPr="00BF33B9">
              <w:rPr>
                <w:rFonts w:ascii="Times New Roman" w:hAnsi="Times New Roman" w:cs="Times New Roman"/>
                <w:szCs w:val="22"/>
              </w:rPr>
              <w:t xml:space="preserve"> Бобровского сельского поселения</w:t>
            </w:r>
            <w:r w:rsidR="00C0281F" w:rsidRPr="00BF33B9">
              <w:rPr>
                <w:rFonts w:ascii="Times New Roman" w:hAnsi="Times New Roman" w:cs="Times New Roman"/>
                <w:szCs w:val="22"/>
              </w:rPr>
              <w:t>, ответственные за реализацию мероприятия</w:t>
            </w:r>
          </w:p>
          <w:p w:rsidR="00C0281F" w:rsidRPr="00BF33B9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BF33B9" w:rsidRDefault="00C0281F" w:rsidP="00C02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33B9">
              <w:rPr>
                <w:rFonts w:ascii="Times New Roman" w:hAnsi="Times New Roman" w:cs="Times New Roman"/>
                <w:bCs/>
                <w:szCs w:val="22"/>
              </w:rPr>
              <w:t>Сроки (периодичность) их проведения</w:t>
            </w:r>
          </w:p>
        </w:tc>
      </w:tr>
      <w:tr w:rsidR="00C0281F" w:rsidRPr="00C0281F" w:rsidTr="00BF33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281F" w:rsidRPr="00C0281F" w:rsidRDefault="00C0281F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2E602A" w:rsidRDefault="00C0281F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Информирование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2E602A" w:rsidRDefault="00C0281F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Default="002E602A" w:rsidP="000D7C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C0281F" w:rsidRPr="002E602A" w:rsidRDefault="002E602A" w:rsidP="000D7C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2E602A" w:rsidRDefault="00C0281F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По мере необходимости в течение года;</w:t>
            </w:r>
          </w:p>
          <w:p w:rsidR="00C0281F" w:rsidRPr="002E602A" w:rsidRDefault="00C0281F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02A" w:rsidRPr="00C0281F" w:rsidTr="00BF33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E64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По мере поступления</w:t>
            </w:r>
          </w:p>
        </w:tc>
      </w:tr>
      <w:tr w:rsidR="002E602A" w:rsidRPr="00C0281F" w:rsidTr="00BF33B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2E602A" w:rsidRDefault="002E602A" w:rsidP="00E64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По мере обновления</w:t>
            </w:r>
          </w:p>
        </w:tc>
      </w:tr>
      <w:tr w:rsidR="002E602A" w:rsidRPr="00C0281F" w:rsidTr="00BF33B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Обобщение правоприменительной практики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6F2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E602A" w:rsidRPr="00C0281F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Объявление предостережения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В течение года (при наличии оснований)</w:t>
            </w:r>
          </w:p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02A" w:rsidRPr="00C0281F" w:rsidTr="00BF33B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Консультирование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2A" w:rsidRPr="002E602A" w:rsidRDefault="002E602A" w:rsidP="006F2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E602A" w:rsidRPr="002E602A" w:rsidRDefault="002E602A" w:rsidP="006F2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1) порядка проведения контрольных мероприятий;</w:t>
            </w:r>
          </w:p>
          <w:p w:rsidR="002E602A" w:rsidRPr="002E602A" w:rsidRDefault="002E602A" w:rsidP="006F2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2) периодичности проведения контрольных мероприятий;</w:t>
            </w:r>
          </w:p>
          <w:p w:rsidR="002E602A" w:rsidRPr="002E602A" w:rsidRDefault="002E602A" w:rsidP="006F23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3) порядка принятия решений по итогам контрольных мероприятий;</w:t>
            </w:r>
          </w:p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В течение года (при наличии оснований)</w:t>
            </w:r>
          </w:p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602A" w:rsidRPr="00C0281F" w:rsidTr="00BF33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C0281F" w:rsidRDefault="002E602A" w:rsidP="00C02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Профилактический визит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2A" w:rsidRPr="002E602A" w:rsidRDefault="002E602A" w:rsidP="00C028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E602A">
              <w:rPr>
                <w:rFonts w:ascii="Times New Roman" w:hAnsi="Times New Roman" w:cs="Times New Roman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E602A" w:rsidRPr="002E602A" w:rsidRDefault="002E602A" w:rsidP="00D761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9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 xml:space="preserve">Специалист </w:t>
            </w:r>
          </w:p>
          <w:p w:rsidR="002E602A" w:rsidRPr="002E602A" w:rsidRDefault="002E602A" w:rsidP="00137E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602A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2A" w:rsidRPr="00406C89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6C89">
              <w:rPr>
                <w:rFonts w:ascii="Times New Roman" w:hAnsi="Times New Roman" w:cs="Times New Roman"/>
                <w:szCs w:val="22"/>
              </w:rPr>
              <w:t xml:space="preserve">Профилактические визиты подлежат проведению </w:t>
            </w:r>
            <w:r w:rsidR="00697AD1" w:rsidRPr="00406C89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  <w:p w:rsidR="002E602A" w:rsidRPr="002E602A" w:rsidRDefault="002E602A" w:rsidP="00BF33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33" w:rsidRDefault="00AF4233" w:rsidP="00C0281F">
      <w:pPr>
        <w:spacing w:after="0" w:line="240" w:lineRule="auto"/>
      </w:pPr>
      <w:r>
        <w:separator/>
      </w:r>
    </w:p>
  </w:endnote>
  <w:endnote w:type="continuationSeparator" w:id="0">
    <w:p w:rsidR="00AF4233" w:rsidRDefault="00AF4233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33" w:rsidRDefault="00AF4233" w:rsidP="00C0281F">
      <w:pPr>
        <w:spacing w:after="0" w:line="240" w:lineRule="auto"/>
      </w:pPr>
      <w:r>
        <w:separator/>
      </w:r>
    </w:p>
  </w:footnote>
  <w:footnote w:type="continuationSeparator" w:id="0">
    <w:p w:rsidR="00AF4233" w:rsidRDefault="00AF4233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B"/>
    <w:rsid w:val="000D7CBC"/>
    <w:rsid w:val="00110230"/>
    <w:rsid w:val="00157AE0"/>
    <w:rsid w:val="00184B72"/>
    <w:rsid w:val="001A51F9"/>
    <w:rsid w:val="001C396F"/>
    <w:rsid w:val="001C3CBD"/>
    <w:rsid w:val="001F42DF"/>
    <w:rsid w:val="00230366"/>
    <w:rsid w:val="00260BC5"/>
    <w:rsid w:val="002D0132"/>
    <w:rsid w:val="002E602A"/>
    <w:rsid w:val="00300334"/>
    <w:rsid w:val="003B57D3"/>
    <w:rsid w:val="003C4E4A"/>
    <w:rsid w:val="00406C89"/>
    <w:rsid w:val="004160AB"/>
    <w:rsid w:val="00451DB4"/>
    <w:rsid w:val="004A3602"/>
    <w:rsid w:val="004B6C60"/>
    <w:rsid w:val="004E1797"/>
    <w:rsid w:val="0053648E"/>
    <w:rsid w:val="00552E59"/>
    <w:rsid w:val="00581A69"/>
    <w:rsid w:val="00583157"/>
    <w:rsid w:val="005A1DB1"/>
    <w:rsid w:val="005E1448"/>
    <w:rsid w:val="00605907"/>
    <w:rsid w:val="0064137A"/>
    <w:rsid w:val="006525A1"/>
    <w:rsid w:val="006859B7"/>
    <w:rsid w:val="006871BE"/>
    <w:rsid w:val="00697AD1"/>
    <w:rsid w:val="006B2C78"/>
    <w:rsid w:val="006B6BA3"/>
    <w:rsid w:val="006E2689"/>
    <w:rsid w:val="006F23D3"/>
    <w:rsid w:val="00724052"/>
    <w:rsid w:val="00773707"/>
    <w:rsid w:val="0078563F"/>
    <w:rsid w:val="007B47E2"/>
    <w:rsid w:val="007F77F3"/>
    <w:rsid w:val="00814780"/>
    <w:rsid w:val="008175BE"/>
    <w:rsid w:val="00831846"/>
    <w:rsid w:val="00832DE6"/>
    <w:rsid w:val="00841C3C"/>
    <w:rsid w:val="00864D58"/>
    <w:rsid w:val="00866812"/>
    <w:rsid w:val="008B770D"/>
    <w:rsid w:val="008D5F09"/>
    <w:rsid w:val="008D712B"/>
    <w:rsid w:val="008E7EB4"/>
    <w:rsid w:val="00933606"/>
    <w:rsid w:val="009646EE"/>
    <w:rsid w:val="009672E0"/>
    <w:rsid w:val="00A029C6"/>
    <w:rsid w:val="00A10C36"/>
    <w:rsid w:val="00A15782"/>
    <w:rsid w:val="00A21378"/>
    <w:rsid w:val="00A37DC2"/>
    <w:rsid w:val="00A46180"/>
    <w:rsid w:val="00AA0DFA"/>
    <w:rsid w:val="00AE47CD"/>
    <w:rsid w:val="00AE79CD"/>
    <w:rsid w:val="00AF4233"/>
    <w:rsid w:val="00B03352"/>
    <w:rsid w:val="00B146F0"/>
    <w:rsid w:val="00B579ED"/>
    <w:rsid w:val="00B7398B"/>
    <w:rsid w:val="00BA2BF4"/>
    <w:rsid w:val="00BD4D67"/>
    <w:rsid w:val="00BF33B9"/>
    <w:rsid w:val="00C0281F"/>
    <w:rsid w:val="00C47137"/>
    <w:rsid w:val="00C675AA"/>
    <w:rsid w:val="00C87A4D"/>
    <w:rsid w:val="00CD2207"/>
    <w:rsid w:val="00D53E49"/>
    <w:rsid w:val="00D60E9E"/>
    <w:rsid w:val="00D71FC2"/>
    <w:rsid w:val="00D76130"/>
    <w:rsid w:val="00D91D35"/>
    <w:rsid w:val="00DD3FC5"/>
    <w:rsid w:val="00E61367"/>
    <w:rsid w:val="00E64D61"/>
    <w:rsid w:val="00E70888"/>
    <w:rsid w:val="00E9701B"/>
    <w:rsid w:val="00EB4E2D"/>
    <w:rsid w:val="00F04F84"/>
    <w:rsid w:val="00F10CDB"/>
    <w:rsid w:val="00F9514C"/>
    <w:rsid w:val="00FA7EDE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2021-09-30T11:29:00Z</dcterms:created>
  <dcterms:modified xsi:type="dcterms:W3CDTF">2022-10-28T05:39:00Z</dcterms:modified>
</cp:coreProperties>
</file>